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8341" w14:textId="626CDF36" w:rsidR="00280320" w:rsidRDefault="00280320" w:rsidP="00280320">
      <w:pPr>
        <w:pStyle w:val="NoSpacing"/>
        <w:jc w:val="center"/>
        <w:rPr>
          <w:b/>
          <w:bCs/>
        </w:rPr>
      </w:pPr>
      <w:r w:rsidRPr="4F442196">
        <w:rPr>
          <w:b/>
          <w:bCs/>
        </w:rPr>
        <w:t>THE CORPORATION OF THE MUNICIPALITY OF MISSISSIPPI MILLS</w:t>
      </w:r>
    </w:p>
    <w:p w14:paraId="574D3ABD" w14:textId="77777777" w:rsidR="00280320" w:rsidRDefault="00280320" w:rsidP="00280320">
      <w:pPr>
        <w:pStyle w:val="NoSpacing"/>
        <w:jc w:val="center"/>
        <w:rPr>
          <w:b/>
          <w:bCs/>
        </w:rPr>
      </w:pPr>
    </w:p>
    <w:p w14:paraId="4C200915" w14:textId="7A14F6EA" w:rsidR="008075B4" w:rsidRDefault="000757C6" w:rsidP="00E02D67">
      <w:pPr>
        <w:pStyle w:val="NoSpacing"/>
        <w:jc w:val="center"/>
        <w:rPr>
          <w:b/>
          <w:bCs/>
        </w:rPr>
      </w:pPr>
      <w:r>
        <w:rPr>
          <w:b/>
          <w:bCs/>
        </w:rPr>
        <w:t>BY-LAW</w:t>
      </w:r>
      <w:r w:rsidR="00280320">
        <w:rPr>
          <w:b/>
          <w:bCs/>
        </w:rPr>
        <w:t xml:space="preserve"> NO. 2</w:t>
      </w:r>
      <w:r w:rsidR="002466E7">
        <w:rPr>
          <w:b/>
          <w:bCs/>
        </w:rPr>
        <w:t>4</w:t>
      </w:r>
      <w:r w:rsidR="00280320">
        <w:rPr>
          <w:b/>
          <w:bCs/>
        </w:rPr>
        <w:t>-</w:t>
      </w:r>
      <w:r w:rsidR="00F17C53">
        <w:rPr>
          <w:b/>
          <w:bCs/>
        </w:rPr>
        <w:t>093</w:t>
      </w:r>
      <w:r w:rsidR="008075B4">
        <w:rPr>
          <w:b/>
          <w:bCs/>
        </w:rPr>
        <w:t xml:space="preserve"> </w:t>
      </w:r>
      <w:r w:rsidR="00E02D67" w:rsidRPr="00E02D67">
        <w:rPr>
          <w:b/>
          <w:bCs/>
          <w:color w:val="EE0000"/>
        </w:rPr>
        <w:t>A</w:t>
      </w:r>
      <w:r w:rsidR="008075B4" w:rsidRPr="00E02D67">
        <w:rPr>
          <w:b/>
          <w:bCs/>
          <w:color w:val="EE0000"/>
        </w:rPr>
        <w:t>mended by 25</w:t>
      </w:r>
      <w:r w:rsidR="00E02D67" w:rsidRPr="00E02D67">
        <w:rPr>
          <w:b/>
          <w:bCs/>
          <w:color w:val="EE0000"/>
        </w:rPr>
        <w:t>-</w:t>
      </w:r>
      <w:r w:rsidR="008075B4" w:rsidRPr="00E02D67">
        <w:rPr>
          <w:b/>
          <w:bCs/>
          <w:color w:val="EE0000"/>
        </w:rPr>
        <w:t>092</w:t>
      </w:r>
    </w:p>
    <w:p w14:paraId="6E645FE4" w14:textId="77777777" w:rsidR="00280320" w:rsidRDefault="00280320" w:rsidP="00280320">
      <w:pPr>
        <w:pStyle w:val="NoSpacing"/>
        <w:jc w:val="center"/>
        <w:rPr>
          <w:b/>
          <w:bCs/>
        </w:rPr>
      </w:pPr>
    </w:p>
    <w:p w14:paraId="1BBF8F03" w14:textId="4CBA0990" w:rsidR="00280320" w:rsidRPr="00A07E6C" w:rsidRDefault="00280320" w:rsidP="00A53CC7">
      <w:pPr>
        <w:pStyle w:val="NoSpacing"/>
        <w:spacing w:line="259" w:lineRule="auto"/>
      </w:pPr>
      <w:r w:rsidRPr="00B57721">
        <w:rPr>
          <w:b/>
          <w:bCs/>
        </w:rPr>
        <w:t>BEING</w:t>
      </w:r>
      <w:r w:rsidRPr="00A07E6C">
        <w:t xml:space="preserve"> a </w:t>
      </w:r>
      <w:r w:rsidR="000757C6">
        <w:t>By-law</w:t>
      </w:r>
      <w:r w:rsidRPr="00A07E6C">
        <w:t xml:space="preserve"> </w:t>
      </w:r>
      <w:r>
        <w:t xml:space="preserve">to enact rules and regulations for the maintenance and operations of, and connection to, a system of water works in the </w:t>
      </w:r>
      <w:r w:rsidR="00E600E8">
        <w:t>T</w:t>
      </w:r>
      <w:r>
        <w:t>own of Almonte and providing penalties for violations thereof;</w:t>
      </w:r>
    </w:p>
    <w:p w14:paraId="1EDE3032" w14:textId="77777777" w:rsidR="00280320" w:rsidRPr="00A07E6C" w:rsidRDefault="00280320" w:rsidP="00A53CC7">
      <w:pPr>
        <w:pStyle w:val="NoSpacing"/>
        <w:spacing w:line="259" w:lineRule="auto"/>
      </w:pPr>
    </w:p>
    <w:p w14:paraId="4CEBBA4A" w14:textId="29F78A04" w:rsidR="00280320" w:rsidRPr="00A07E6C" w:rsidRDefault="00280320" w:rsidP="00A53CC7">
      <w:pPr>
        <w:pStyle w:val="NoSpacing"/>
        <w:spacing w:line="259" w:lineRule="auto"/>
      </w:pPr>
      <w:r w:rsidRPr="00B57721">
        <w:rPr>
          <w:b/>
          <w:bCs/>
        </w:rPr>
        <w:t>WHEREAS</w:t>
      </w:r>
      <w:r w:rsidRPr="00A07E6C">
        <w:t xml:space="preserve"> the Municipal Act, </w:t>
      </w:r>
      <w:proofErr w:type="spellStart"/>
      <w:r w:rsidRPr="00A07E6C">
        <w:t>s.o</w:t>
      </w:r>
      <w:proofErr w:type="spellEnd"/>
      <w:r w:rsidRPr="00A07E6C">
        <w:t xml:space="preserve">. 2001, c. 25, Section 11(1), provides that a Municipality may provide any service or thing that the </w:t>
      </w:r>
      <w:r w:rsidR="00A81E6C">
        <w:t>M</w:t>
      </w:r>
      <w:r w:rsidRPr="00A07E6C">
        <w:t>unicipality considers necessary or desirable for the public;</w:t>
      </w:r>
    </w:p>
    <w:p w14:paraId="0A5697B5" w14:textId="77777777" w:rsidR="00280320" w:rsidRPr="00A07E6C" w:rsidRDefault="00280320" w:rsidP="00A53CC7">
      <w:pPr>
        <w:pStyle w:val="NoSpacing"/>
        <w:spacing w:line="259" w:lineRule="auto"/>
      </w:pPr>
    </w:p>
    <w:p w14:paraId="3706A0AB" w14:textId="60F0994A" w:rsidR="00280320" w:rsidRPr="00A07E6C" w:rsidRDefault="00280320" w:rsidP="00A53CC7">
      <w:pPr>
        <w:pStyle w:val="NoSpacing"/>
        <w:spacing w:line="259" w:lineRule="auto"/>
      </w:pPr>
      <w:r w:rsidRPr="00B57721">
        <w:rPr>
          <w:b/>
          <w:bCs/>
        </w:rPr>
        <w:t>AND WHER</w:t>
      </w:r>
      <w:r>
        <w:rPr>
          <w:b/>
          <w:bCs/>
        </w:rPr>
        <w:t>E</w:t>
      </w:r>
      <w:r w:rsidRPr="00B57721">
        <w:rPr>
          <w:b/>
          <w:bCs/>
        </w:rPr>
        <w:t>AS</w:t>
      </w:r>
      <w:r w:rsidRPr="00A07E6C">
        <w:t xml:space="preserve"> section 11(2) of the Municipal Act, </w:t>
      </w:r>
      <w:proofErr w:type="spellStart"/>
      <w:r w:rsidRPr="00A07E6C">
        <w:t>s.o</w:t>
      </w:r>
      <w:proofErr w:type="spellEnd"/>
      <w:r w:rsidRPr="00A07E6C">
        <w:t xml:space="preserve">. 2001, c. 25, states that a Municipality may pass </w:t>
      </w:r>
      <w:r w:rsidR="000757C6">
        <w:t>By-law</w:t>
      </w:r>
      <w:r w:rsidRPr="00A07E6C">
        <w:t xml:space="preserve">s, respecting services and things that the </w:t>
      </w:r>
      <w:r w:rsidR="00A81E6C">
        <w:t>M</w:t>
      </w:r>
      <w:r w:rsidRPr="00A07E6C">
        <w:t>unicipality is authorized to provide under subsection (1);</w:t>
      </w:r>
    </w:p>
    <w:p w14:paraId="144E9684" w14:textId="77777777" w:rsidR="00280320" w:rsidRPr="00A07E6C" w:rsidRDefault="00280320" w:rsidP="00A53CC7">
      <w:pPr>
        <w:pStyle w:val="NoSpacing"/>
        <w:spacing w:line="259" w:lineRule="auto"/>
      </w:pPr>
    </w:p>
    <w:p w14:paraId="25F109FD" w14:textId="0CB3F2F0" w:rsidR="00280320" w:rsidRPr="00A07E6C" w:rsidRDefault="00280320" w:rsidP="00A53CC7">
      <w:pPr>
        <w:pStyle w:val="NoSpacing"/>
        <w:spacing w:line="259" w:lineRule="auto"/>
      </w:pPr>
      <w:r w:rsidRPr="00B57721">
        <w:rPr>
          <w:b/>
          <w:bCs/>
        </w:rPr>
        <w:t>AND WHER</w:t>
      </w:r>
      <w:r>
        <w:rPr>
          <w:b/>
          <w:bCs/>
        </w:rPr>
        <w:t>E</w:t>
      </w:r>
      <w:r w:rsidRPr="00B57721">
        <w:rPr>
          <w:b/>
          <w:bCs/>
        </w:rPr>
        <w:t>AS</w:t>
      </w:r>
      <w:r w:rsidRPr="00A07E6C">
        <w:t xml:space="preserve"> section 11(3) of </w:t>
      </w:r>
      <w:r w:rsidR="00AA05BC">
        <w:t>the Municipal Act</w:t>
      </w:r>
      <w:r w:rsidRPr="00A07E6C">
        <w:t xml:space="preserve"> states that a </w:t>
      </w:r>
      <w:r w:rsidR="00F35912">
        <w:t>M</w:t>
      </w:r>
      <w:r w:rsidRPr="00A07E6C">
        <w:t xml:space="preserve">unicipality may pass </w:t>
      </w:r>
      <w:r w:rsidR="000757C6">
        <w:t>By-law</w:t>
      </w:r>
      <w:r w:rsidRPr="00A07E6C">
        <w:t>s, respecting matters within the following spheres of jurisdiction: Public utilities, Highways, and Drainage and flood control;</w:t>
      </w:r>
    </w:p>
    <w:p w14:paraId="56BEA547" w14:textId="64A25B32" w:rsidR="00D336C4" w:rsidRDefault="00D336C4" w:rsidP="00A53CC7">
      <w:pPr>
        <w:pStyle w:val="NoSpacing"/>
        <w:spacing w:line="259" w:lineRule="auto"/>
      </w:pPr>
    </w:p>
    <w:p w14:paraId="2B14DCFD" w14:textId="382AA11F" w:rsidR="007A5C6A" w:rsidRDefault="00D336C4" w:rsidP="00A53CC7">
      <w:pPr>
        <w:pStyle w:val="NoSpacing"/>
        <w:spacing w:line="259" w:lineRule="auto"/>
      </w:pPr>
      <w:r>
        <w:rPr>
          <w:b/>
          <w:bCs/>
        </w:rPr>
        <w:t xml:space="preserve">AND WHEREAS </w:t>
      </w:r>
      <w:r w:rsidR="00595108">
        <w:t xml:space="preserve">Section 86.1 of </w:t>
      </w:r>
      <w:r w:rsidR="00B1230C">
        <w:t>the Municipal Act</w:t>
      </w:r>
      <w:r w:rsidR="00595108">
        <w:t xml:space="preserve"> states that a Municipality may adopt a policy </w:t>
      </w:r>
      <w:r w:rsidR="00D31D3B">
        <w:t>providing for the allocation of water supply and sewage capacity</w:t>
      </w:r>
      <w:r w:rsidR="000142E0">
        <w:t>;</w:t>
      </w:r>
    </w:p>
    <w:p w14:paraId="63419A71" w14:textId="77777777" w:rsidR="002F0049" w:rsidRPr="00D336C4" w:rsidRDefault="002F0049" w:rsidP="00A53CC7">
      <w:pPr>
        <w:pStyle w:val="NoSpacing"/>
        <w:spacing w:line="259" w:lineRule="auto"/>
      </w:pPr>
    </w:p>
    <w:p w14:paraId="26B34542" w14:textId="77777777" w:rsidR="00280320" w:rsidRPr="00B916D3" w:rsidRDefault="00280320" w:rsidP="00A53CC7">
      <w:pPr>
        <w:spacing w:after="0"/>
        <w:rPr>
          <w:sz w:val="24"/>
          <w:szCs w:val="24"/>
        </w:rPr>
      </w:pPr>
      <w:r w:rsidRPr="00B916D3">
        <w:rPr>
          <w:sz w:val="24"/>
          <w:szCs w:val="24"/>
        </w:rPr>
        <w:t>Now the Council of the Municipality of Mississippi Mills enacts as follows:</w:t>
      </w:r>
    </w:p>
    <w:p w14:paraId="0F5398AA" w14:textId="77777777" w:rsidR="00A53CC7" w:rsidRDefault="00674E3A" w:rsidP="00A53CC7">
      <w:pPr>
        <w:spacing w:before="240" w:after="240"/>
        <w:rPr>
          <w:b/>
          <w:bCs/>
          <w:sz w:val="24"/>
          <w:szCs w:val="24"/>
        </w:rPr>
      </w:pPr>
      <w:r w:rsidRPr="008841C9">
        <w:rPr>
          <w:b/>
          <w:bCs/>
          <w:sz w:val="24"/>
          <w:szCs w:val="24"/>
        </w:rPr>
        <w:t>DEFINITIONS</w:t>
      </w:r>
    </w:p>
    <w:p w14:paraId="1C928FAD" w14:textId="0A08EF91" w:rsidR="006B5D41" w:rsidRPr="008841C9" w:rsidRDefault="006B5D41" w:rsidP="00A53CC7">
      <w:pPr>
        <w:spacing w:before="240" w:after="240"/>
        <w:rPr>
          <w:sz w:val="24"/>
          <w:szCs w:val="24"/>
        </w:rPr>
      </w:pPr>
      <w:r w:rsidRPr="008841C9">
        <w:rPr>
          <w:sz w:val="24"/>
          <w:szCs w:val="24"/>
        </w:rPr>
        <w:t>For the purposes of this By-law, the following definitions shall apply:</w:t>
      </w:r>
    </w:p>
    <w:p w14:paraId="7CC1A5FF" w14:textId="518EF6FF" w:rsidR="006B5D41" w:rsidRPr="008841C9" w:rsidRDefault="006B5D41" w:rsidP="00E515A3">
      <w:pPr>
        <w:pStyle w:val="FancyBullets"/>
        <w:numPr>
          <w:ilvl w:val="1"/>
          <w:numId w:val="2"/>
        </w:numPr>
        <w:rPr>
          <w:szCs w:val="24"/>
        </w:rPr>
      </w:pPr>
      <w:r w:rsidRPr="008841C9">
        <w:rPr>
          <w:szCs w:val="24"/>
        </w:rPr>
        <w:t xml:space="preserve">Annual Development Allocation </w:t>
      </w:r>
      <w:r w:rsidR="0095590D" w:rsidRPr="008841C9">
        <w:rPr>
          <w:szCs w:val="24"/>
        </w:rPr>
        <w:t>means</w:t>
      </w:r>
      <w:r w:rsidRPr="008841C9">
        <w:rPr>
          <w:szCs w:val="24"/>
        </w:rPr>
        <w:t xml:space="preserve"> the total number of units of Water Capacity and</w:t>
      </w:r>
      <w:r w:rsidR="009A5710" w:rsidRPr="008841C9">
        <w:rPr>
          <w:szCs w:val="24"/>
        </w:rPr>
        <w:t>/or</w:t>
      </w:r>
      <w:r w:rsidRPr="008841C9">
        <w:rPr>
          <w:szCs w:val="24"/>
        </w:rPr>
        <w:t xml:space="preserve"> the total number of units of Sanitary Sewer Capacity which may be allocated for development. </w:t>
      </w:r>
    </w:p>
    <w:p w14:paraId="1C599846" w14:textId="114A31C9" w:rsidR="006B5D41" w:rsidRPr="008841C9" w:rsidRDefault="006B5D41" w:rsidP="00E515A3">
      <w:pPr>
        <w:pStyle w:val="FancyBullets"/>
        <w:numPr>
          <w:ilvl w:val="1"/>
          <w:numId w:val="2"/>
        </w:numPr>
        <w:rPr>
          <w:szCs w:val="24"/>
        </w:rPr>
      </w:pPr>
      <w:r w:rsidRPr="008841C9">
        <w:rPr>
          <w:szCs w:val="24"/>
        </w:rPr>
        <w:t xml:space="preserve">Applicant means the Owner of Land or the authorized agent of the Owner. </w:t>
      </w:r>
    </w:p>
    <w:p w14:paraId="11BA8BB7" w14:textId="201B61F0" w:rsidR="00292887" w:rsidRPr="00E515A3" w:rsidRDefault="00292887" w:rsidP="00E515A3">
      <w:pPr>
        <w:pStyle w:val="FancyBullets"/>
        <w:numPr>
          <w:ilvl w:val="1"/>
          <w:numId w:val="2"/>
        </w:numPr>
      </w:pPr>
      <w:r w:rsidRPr="008841C9">
        <w:rPr>
          <w:szCs w:val="24"/>
        </w:rPr>
        <w:t>Application Date means</w:t>
      </w:r>
      <w:r w:rsidRPr="00E515A3">
        <w:t xml:space="preserve"> the date that the Municipality receive</w:t>
      </w:r>
      <w:r w:rsidR="0064571E">
        <w:t>s</w:t>
      </w:r>
      <w:r w:rsidRPr="00E515A3">
        <w:t xml:space="preserve"> a completed</w:t>
      </w:r>
      <w:r w:rsidR="00107464">
        <w:t xml:space="preserve"> Capacity Allocation Request</w:t>
      </w:r>
      <w:r w:rsidRPr="00E515A3">
        <w:t xml:space="preserve"> application form and all applicable fees.</w:t>
      </w:r>
    </w:p>
    <w:p w14:paraId="6DE1E6E1" w14:textId="0D4D51D2" w:rsidR="002E3519" w:rsidRPr="00366914" w:rsidRDefault="002E3519" w:rsidP="00E515A3">
      <w:pPr>
        <w:pStyle w:val="FancyBullets"/>
        <w:numPr>
          <w:ilvl w:val="1"/>
          <w:numId w:val="2"/>
        </w:numPr>
      </w:pPr>
      <w:r w:rsidRPr="00366914">
        <w:t>Capacity Allocation means the granting of Water Capacity, Sanitary Sewer Capacity or both.</w:t>
      </w:r>
    </w:p>
    <w:p w14:paraId="2C5B6947" w14:textId="77777777" w:rsidR="002E3519" w:rsidRPr="00E515A3" w:rsidRDefault="002E3519" w:rsidP="00E515A3">
      <w:pPr>
        <w:pStyle w:val="FancyBullets"/>
        <w:numPr>
          <w:ilvl w:val="1"/>
          <w:numId w:val="2"/>
        </w:numPr>
      </w:pPr>
      <w:r w:rsidRPr="00E515A3">
        <w:t xml:space="preserve">CAO means the Chief Administrative Officer of the Corporation of the Municipality of Mississippi Mills. </w:t>
      </w:r>
    </w:p>
    <w:p w14:paraId="1051A01D" w14:textId="725F4019" w:rsidR="00F749FE" w:rsidRPr="00E515A3" w:rsidRDefault="00F749FE" w:rsidP="00E515A3">
      <w:pPr>
        <w:pStyle w:val="FancyBullets"/>
        <w:numPr>
          <w:ilvl w:val="1"/>
          <w:numId w:val="2"/>
        </w:numPr>
      </w:pPr>
      <w:r>
        <w:lastRenderedPageBreak/>
        <w:t xml:space="preserve">Capacity Allocation Request </w:t>
      </w:r>
      <w:r w:rsidR="00B620E5">
        <w:t>mean</w:t>
      </w:r>
      <w:r w:rsidR="0095590D">
        <w:t>s</w:t>
      </w:r>
      <w:r w:rsidR="00B620E5">
        <w:t xml:space="preserve"> a</w:t>
      </w:r>
      <w:r w:rsidR="00361857">
        <w:t>n application</w:t>
      </w:r>
      <w:r w:rsidR="00B620E5">
        <w:t xml:space="preserve"> for the </w:t>
      </w:r>
      <w:r w:rsidR="005C43D5">
        <w:t>allocation of</w:t>
      </w:r>
      <w:r w:rsidR="00C16D47">
        <w:t xml:space="preserve"> a specified </w:t>
      </w:r>
      <w:r w:rsidR="00983F7D">
        <w:t>number of units of</w:t>
      </w:r>
      <w:r w:rsidR="005C43D5">
        <w:t xml:space="preserve"> Sanitary Sewer Capacity </w:t>
      </w:r>
      <w:r w:rsidR="004E66BB">
        <w:t>or</w:t>
      </w:r>
      <w:r w:rsidR="005C43D5">
        <w:t xml:space="preserve"> Water Capacity</w:t>
      </w:r>
      <w:r w:rsidR="009A5710">
        <w:t>,</w:t>
      </w:r>
      <w:r w:rsidR="004E66BB">
        <w:t xml:space="preserve"> or both</w:t>
      </w:r>
      <w:r w:rsidR="009A5710">
        <w:t>,</w:t>
      </w:r>
      <w:r w:rsidR="005C43D5">
        <w:t xml:space="preserve"> </w:t>
      </w:r>
      <w:r w:rsidR="000E4DDE">
        <w:t>to</w:t>
      </w:r>
      <w:r w:rsidR="00FB5462">
        <w:t xml:space="preserve"> </w:t>
      </w:r>
      <w:r w:rsidR="009A5710">
        <w:t xml:space="preserve">serve </w:t>
      </w:r>
      <w:r w:rsidR="00FB5462">
        <w:t>a parcel of</w:t>
      </w:r>
      <w:r w:rsidR="008A20DB">
        <w:t xml:space="preserve"> land</w:t>
      </w:r>
      <w:r w:rsidR="00C16D47">
        <w:t>.</w:t>
      </w:r>
    </w:p>
    <w:p w14:paraId="004B3533" w14:textId="1E7C29FC" w:rsidR="006B5D41" w:rsidRPr="00E515A3" w:rsidRDefault="006B5D41" w:rsidP="00E515A3">
      <w:pPr>
        <w:pStyle w:val="FancyBullets"/>
        <w:numPr>
          <w:ilvl w:val="1"/>
          <w:numId w:val="2"/>
        </w:numPr>
      </w:pPr>
      <w:r w:rsidRPr="00E515A3">
        <w:t xml:space="preserve">Council means the Municipal Council of The Corporation of the </w:t>
      </w:r>
      <w:r w:rsidR="0023044A" w:rsidRPr="00E515A3">
        <w:t>Municipality</w:t>
      </w:r>
      <w:r w:rsidRPr="00E515A3">
        <w:t xml:space="preserve"> of </w:t>
      </w:r>
      <w:r w:rsidR="0023044A" w:rsidRPr="00E515A3">
        <w:t>Mississippi Mills</w:t>
      </w:r>
      <w:r w:rsidR="009A5710">
        <w:t>.</w:t>
      </w:r>
    </w:p>
    <w:p w14:paraId="6A605223" w14:textId="77777777" w:rsidR="001D3016" w:rsidRPr="00E515A3" w:rsidRDefault="001D3016" w:rsidP="00E515A3">
      <w:pPr>
        <w:pStyle w:val="FancyBullets"/>
        <w:numPr>
          <w:ilvl w:val="1"/>
          <w:numId w:val="2"/>
        </w:numPr>
      </w:pPr>
      <w:r w:rsidRPr="00E515A3">
        <w:t xml:space="preserve">Development Application means an application for the development of Land or building(s) which shall include but not be limited to: </w:t>
      </w:r>
    </w:p>
    <w:p w14:paraId="655D528D" w14:textId="77777777" w:rsidR="00FE6C59" w:rsidRPr="00FE6C59" w:rsidRDefault="00FE6C59" w:rsidP="00FE6C59">
      <w:pPr>
        <w:spacing w:line="240" w:lineRule="auto"/>
        <w:ind w:left="1701" w:hanging="261"/>
        <w:rPr>
          <w:rFonts w:cs="Arial"/>
          <w:sz w:val="24"/>
          <w:szCs w:val="24"/>
        </w:rPr>
      </w:pPr>
      <w:r w:rsidRPr="00FE6C59">
        <w:rPr>
          <w:rFonts w:cs="Arial"/>
          <w:sz w:val="24"/>
          <w:szCs w:val="24"/>
        </w:rPr>
        <w:t>a) Plans of Subdivision or Condominium which have draft approval from Lanark County or registration;</w:t>
      </w:r>
    </w:p>
    <w:p w14:paraId="4834DBC4" w14:textId="77777777" w:rsidR="00FE6C59" w:rsidRPr="00FE6C59" w:rsidRDefault="00FE6C59" w:rsidP="00FE6C59">
      <w:pPr>
        <w:spacing w:line="240" w:lineRule="auto"/>
        <w:ind w:left="1701" w:hanging="261"/>
        <w:rPr>
          <w:rFonts w:cs="Arial"/>
          <w:sz w:val="24"/>
          <w:szCs w:val="24"/>
        </w:rPr>
      </w:pPr>
      <w:r w:rsidRPr="00FE6C59">
        <w:rPr>
          <w:rFonts w:cs="Arial"/>
          <w:sz w:val="24"/>
          <w:szCs w:val="24"/>
        </w:rPr>
        <w:t xml:space="preserve">b) Site Plan applications which have executed agreements registered on title; </w:t>
      </w:r>
    </w:p>
    <w:p w14:paraId="2EDFC14D" w14:textId="77777777" w:rsidR="00FE6C59" w:rsidRPr="00FE6C59" w:rsidRDefault="00FE6C59" w:rsidP="00FE6C59">
      <w:pPr>
        <w:spacing w:line="240" w:lineRule="auto"/>
        <w:ind w:left="2127" w:hanging="709"/>
        <w:rPr>
          <w:rFonts w:cs="Arial"/>
          <w:sz w:val="24"/>
          <w:szCs w:val="24"/>
        </w:rPr>
      </w:pPr>
      <w:r w:rsidRPr="00FE6C59">
        <w:rPr>
          <w:rFonts w:cs="Arial"/>
          <w:sz w:val="24"/>
          <w:szCs w:val="24"/>
        </w:rPr>
        <w:t xml:space="preserve">c) Consent applications which have received conditional approval; </w:t>
      </w:r>
    </w:p>
    <w:p w14:paraId="59076B4E" w14:textId="77777777" w:rsidR="00FE6C59" w:rsidRPr="00FE6C59" w:rsidRDefault="00FE6C59" w:rsidP="00FE6C59">
      <w:pPr>
        <w:spacing w:line="240" w:lineRule="auto"/>
        <w:ind w:left="2127" w:hanging="709"/>
        <w:rPr>
          <w:rFonts w:cs="Arial"/>
          <w:sz w:val="24"/>
          <w:szCs w:val="24"/>
        </w:rPr>
      </w:pPr>
      <w:r w:rsidRPr="00FE6C59">
        <w:rPr>
          <w:rFonts w:cs="Arial"/>
          <w:sz w:val="24"/>
          <w:szCs w:val="24"/>
        </w:rPr>
        <w:t xml:space="preserve">d) Part Lot Control for lots within a Registered Plan of Subdivision; and </w:t>
      </w:r>
    </w:p>
    <w:p w14:paraId="0CAC825B" w14:textId="77777777" w:rsidR="00FE6C59" w:rsidRPr="00FE6C59" w:rsidRDefault="00FE6C59" w:rsidP="00FE6C59">
      <w:pPr>
        <w:spacing w:line="240" w:lineRule="auto"/>
        <w:ind w:left="1701" w:hanging="261"/>
        <w:rPr>
          <w:rFonts w:cs="Arial"/>
          <w:sz w:val="24"/>
          <w:szCs w:val="24"/>
        </w:rPr>
      </w:pPr>
      <w:r w:rsidRPr="00FE6C59">
        <w:rPr>
          <w:rFonts w:cs="Arial"/>
          <w:sz w:val="24"/>
          <w:szCs w:val="24"/>
        </w:rPr>
        <w:t xml:space="preserve">e) Committee of Adjustment applications which have received conditional approval. </w:t>
      </w:r>
    </w:p>
    <w:p w14:paraId="1E367122" w14:textId="6503C212" w:rsidR="002F7CC2" w:rsidRDefault="002F7CC2" w:rsidP="00E515A3">
      <w:pPr>
        <w:pStyle w:val="FancyBullets"/>
        <w:numPr>
          <w:ilvl w:val="1"/>
          <w:numId w:val="2"/>
        </w:numPr>
      </w:pPr>
      <w:r w:rsidRPr="00E515A3">
        <w:t xml:space="preserve">Land </w:t>
      </w:r>
      <w:r w:rsidR="00095285">
        <w:t>means</w:t>
      </w:r>
      <w:r w:rsidRPr="00E515A3">
        <w:t xml:space="preserve"> any existing lot of record and any new lot of record created by Transfer/Deed of Land, Plan of Subdivision or Condominium Plan</w:t>
      </w:r>
      <w:r w:rsidR="009A5710">
        <w:t>.</w:t>
      </w:r>
      <w:r w:rsidRPr="00E515A3">
        <w:t xml:space="preserve"> </w:t>
      </w:r>
    </w:p>
    <w:p w14:paraId="6C1A9995" w14:textId="4E62D50C" w:rsidR="006B3929" w:rsidRPr="00E515A3" w:rsidRDefault="006B3929" w:rsidP="00E515A3">
      <w:pPr>
        <w:pStyle w:val="FancyBullets"/>
        <w:numPr>
          <w:ilvl w:val="1"/>
          <w:numId w:val="2"/>
        </w:numPr>
      </w:pPr>
      <w:r>
        <w:t>Prescribed form means the</w:t>
      </w:r>
      <w:r w:rsidR="00095285">
        <w:t xml:space="preserve"> Municipality’s Capacity Allocation Form, amended from time to time. </w:t>
      </w:r>
    </w:p>
    <w:p w14:paraId="4FE8180E" w14:textId="2F024A71" w:rsidR="002F7CC2" w:rsidRPr="00E515A3" w:rsidRDefault="002F7CC2" w:rsidP="00E515A3">
      <w:pPr>
        <w:pStyle w:val="FancyBullets"/>
        <w:numPr>
          <w:ilvl w:val="1"/>
          <w:numId w:val="2"/>
        </w:numPr>
      </w:pPr>
      <w:r w:rsidRPr="00E515A3">
        <w:t xml:space="preserve">Owner or Owners means the person(s) who is/are the registered </w:t>
      </w:r>
      <w:r w:rsidR="008E07F9" w:rsidRPr="00E515A3">
        <w:t>o</w:t>
      </w:r>
      <w:r w:rsidRPr="00E515A3">
        <w:t>wner(s) of Land</w:t>
      </w:r>
      <w:r w:rsidR="009A5710">
        <w:t>.</w:t>
      </w:r>
      <w:r w:rsidRPr="00E515A3">
        <w:t xml:space="preserve"> </w:t>
      </w:r>
    </w:p>
    <w:p w14:paraId="2793EB3A" w14:textId="563C8B5E" w:rsidR="002F7CC2" w:rsidRPr="00E515A3" w:rsidRDefault="002F7CC2" w:rsidP="00E515A3">
      <w:pPr>
        <w:pStyle w:val="FancyBullets"/>
        <w:numPr>
          <w:ilvl w:val="1"/>
          <w:numId w:val="2"/>
        </w:numPr>
      </w:pPr>
      <w:r w:rsidRPr="00E515A3">
        <w:t xml:space="preserve">Project means a development </w:t>
      </w:r>
      <w:r w:rsidR="009A5710">
        <w:t>p</w:t>
      </w:r>
      <w:r w:rsidRPr="00E515A3">
        <w:t>roject which requires Water Capacity, Sanitary Sewer Capacity or both</w:t>
      </w:r>
      <w:r w:rsidR="009A5710">
        <w:t>.</w:t>
      </w:r>
      <w:r w:rsidRPr="00E515A3">
        <w:t xml:space="preserve"> </w:t>
      </w:r>
    </w:p>
    <w:p w14:paraId="3EA61DE6" w14:textId="4E951BF8" w:rsidR="002F7CC2" w:rsidRPr="00E515A3" w:rsidRDefault="002F7CC2" w:rsidP="00E515A3">
      <w:pPr>
        <w:pStyle w:val="FancyBullets"/>
        <w:numPr>
          <w:ilvl w:val="1"/>
          <w:numId w:val="2"/>
        </w:numPr>
      </w:pPr>
      <w:r w:rsidRPr="00E515A3">
        <w:t xml:space="preserve">Sanitary Sewer Capacity means a unit of capacity within the Sewage Treatment System as </w:t>
      </w:r>
      <w:r w:rsidR="00CE51BB">
        <w:t>set</w:t>
      </w:r>
      <w:r w:rsidR="00007E48">
        <w:t xml:space="preserve"> out</w:t>
      </w:r>
      <w:r w:rsidRPr="00E515A3">
        <w:t xml:space="preserve"> in </w:t>
      </w:r>
      <w:r w:rsidR="00007E48">
        <w:t>the deman</w:t>
      </w:r>
      <w:r w:rsidR="00882459">
        <w:t>d</w:t>
      </w:r>
      <w:r w:rsidR="00007E48">
        <w:t xml:space="preserve"> calculations </w:t>
      </w:r>
      <w:r w:rsidR="005501EA">
        <w:t>provided by the applicant and confirmed by the Municipality.</w:t>
      </w:r>
    </w:p>
    <w:p w14:paraId="7042A345" w14:textId="0B99174D" w:rsidR="002F7CC2" w:rsidRPr="00E515A3" w:rsidRDefault="002F7CC2" w:rsidP="00E515A3">
      <w:pPr>
        <w:pStyle w:val="FancyBullets"/>
        <w:numPr>
          <w:ilvl w:val="1"/>
          <w:numId w:val="2"/>
        </w:numPr>
      </w:pPr>
      <w:r w:rsidRPr="00E515A3">
        <w:t>Sewage Treatment System means the sanitary sewage treatment system of the</w:t>
      </w:r>
      <w:r w:rsidR="00C52E38">
        <w:t xml:space="preserve"> Town of Almonte</w:t>
      </w:r>
      <w:r w:rsidR="009A5710">
        <w:t>.</w:t>
      </w:r>
      <w:r w:rsidRPr="00E515A3">
        <w:t xml:space="preserve"> </w:t>
      </w:r>
    </w:p>
    <w:p w14:paraId="1805E15E" w14:textId="2BB7E3CB" w:rsidR="002F7CC2" w:rsidRPr="00E515A3" w:rsidRDefault="002F7CC2" w:rsidP="00E515A3">
      <w:pPr>
        <w:pStyle w:val="FancyBullets"/>
        <w:numPr>
          <w:ilvl w:val="1"/>
          <w:numId w:val="2"/>
        </w:numPr>
      </w:pPr>
      <w:r w:rsidRPr="00E515A3">
        <w:t>Municipality mean</w:t>
      </w:r>
      <w:r w:rsidR="00E40AF7" w:rsidRPr="00E515A3">
        <w:t>s</w:t>
      </w:r>
      <w:r w:rsidRPr="00E515A3">
        <w:t xml:space="preserve"> the Corporation of the Municipality of Mississippi Mills</w:t>
      </w:r>
      <w:r w:rsidR="009A5710">
        <w:t>.</w:t>
      </w:r>
      <w:r w:rsidRPr="00E515A3">
        <w:t xml:space="preserve"> </w:t>
      </w:r>
    </w:p>
    <w:p w14:paraId="36E115B4" w14:textId="547918D9" w:rsidR="002F7CC2" w:rsidRPr="00E515A3" w:rsidRDefault="002F7CC2" w:rsidP="00E515A3">
      <w:pPr>
        <w:pStyle w:val="FancyBullets"/>
        <w:numPr>
          <w:ilvl w:val="1"/>
          <w:numId w:val="2"/>
        </w:numPr>
      </w:pPr>
      <w:r w:rsidRPr="00E515A3">
        <w:t xml:space="preserve">Water Capacity means a unit of capacity within the </w:t>
      </w:r>
      <w:r w:rsidR="006A1862">
        <w:t>Water Treatment System</w:t>
      </w:r>
      <w:r w:rsidRPr="00E515A3">
        <w:t xml:space="preserve"> </w:t>
      </w:r>
      <w:r w:rsidR="00746B5D">
        <w:t>set out</w:t>
      </w:r>
      <w:r w:rsidRPr="00E515A3">
        <w:t xml:space="preserve"> in </w:t>
      </w:r>
      <w:r w:rsidR="00746B5D">
        <w:t>the demand calculations provided by the applicant and confirmed by the Municipality</w:t>
      </w:r>
      <w:r w:rsidR="009A5710" w:rsidRPr="00445432">
        <w:t>.</w:t>
      </w:r>
      <w:r w:rsidRPr="00E515A3">
        <w:t xml:space="preserve"> </w:t>
      </w:r>
    </w:p>
    <w:p w14:paraId="5AF2BA2B" w14:textId="61C083D4" w:rsidR="001D4004" w:rsidRDefault="001D4004" w:rsidP="00E515A3">
      <w:pPr>
        <w:pStyle w:val="FancyBullets"/>
        <w:numPr>
          <w:ilvl w:val="1"/>
          <w:numId w:val="2"/>
        </w:numPr>
      </w:pPr>
      <w:r w:rsidRPr="00E515A3">
        <w:t xml:space="preserve">Water </w:t>
      </w:r>
      <w:r w:rsidR="00594777">
        <w:t>Treatment</w:t>
      </w:r>
      <w:r w:rsidRPr="00E515A3">
        <w:t xml:space="preserve"> System means the </w:t>
      </w:r>
      <w:r w:rsidR="00042923">
        <w:t>well supply and treatment</w:t>
      </w:r>
      <w:r w:rsidRPr="00E515A3">
        <w:t xml:space="preserve"> system of the </w:t>
      </w:r>
      <w:r w:rsidR="00366914">
        <w:t>Town of Almonte</w:t>
      </w:r>
      <w:r w:rsidR="009A5710">
        <w:t>.</w:t>
      </w:r>
      <w:r>
        <w:t xml:space="preserve"> </w:t>
      </w:r>
    </w:p>
    <w:p w14:paraId="07E773D4" w14:textId="58F70F6E" w:rsidR="00280320" w:rsidRPr="00674E3A" w:rsidRDefault="006A1862" w:rsidP="00D73273">
      <w:pPr>
        <w:pStyle w:val="FancyBullets"/>
        <w:tabs>
          <w:tab w:val="clear" w:pos="720"/>
        </w:tabs>
        <w:spacing w:before="240" w:after="120"/>
        <w:ind w:left="709" w:hanging="709"/>
        <w:rPr>
          <w:b/>
          <w:caps/>
        </w:rPr>
      </w:pPr>
      <w:r>
        <w:rPr>
          <w:b/>
          <w:caps/>
        </w:rPr>
        <w:lastRenderedPageBreak/>
        <w:t>Water Treatment System</w:t>
      </w:r>
      <w:r w:rsidR="003367D5" w:rsidRPr="00674E3A">
        <w:rPr>
          <w:b/>
          <w:caps/>
        </w:rPr>
        <w:t xml:space="preserve"> and Sewage Treatment System Capacity</w:t>
      </w:r>
    </w:p>
    <w:p w14:paraId="4F4A322C" w14:textId="78D7E0CA" w:rsidR="00F67611" w:rsidRDefault="00B40532" w:rsidP="007B5474">
      <w:pPr>
        <w:pStyle w:val="FancyBullets"/>
        <w:numPr>
          <w:ilvl w:val="1"/>
          <w:numId w:val="2"/>
        </w:numPr>
      </w:pPr>
      <w:r>
        <w:t>After the effective date of th</w:t>
      </w:r>
      <w:r w:rsidR="009A5710">
        <w:t>is</w:t>
      </w:r>
      <w:r>
        <w:t xml:space="preserve"> By-law, </w:t>
      </w:r>
      <w:r w:rsidR="001A37AD">
        <w:t>in accordance with Section 4.</w:t>
      </w:r>
      <w:r w:rsidR="00DE29BD">
        <w:t xml:space="preserve">9 of Zoning By-law 11-83, </w:t>
      </w:r>
      <w:r>
        <w:t>no application for a Building Permit which requires</w:t>
      </w:r>
      <w:r w:rsidR="001818A8">
        <w:t xml:space="preserve"> Water Capacity </w:t>
      </w:r>
      <w:r w:rsidR="5C3124BD" w:rsidRPr="003704FD">
        <w:t>and</w:t>
      </w:r>
      <w:r w:rsidR="001818A8">
        <w:t xml:space="preserve"> Sanitary Sewer Capacity shall be </w:t>
      </w:r>
      <w:r w:rsidR="00C655CC">
        <w:t xml:space="preserve">issued </w:t>
      </w:r>
      <w:r w:rsidR="001818A8">
        <w:t xml:space="preserve">by the Municipality </w:t>
      </w:r>
      <w:r w:rsidR="00062E73">
        <w:t xml:space="preserve">until </w:t>
      </w:r>
      <w:r w:rsidR="00460BBE">
        <w:t xml:space="preserve">the </w:t>
      </w:r>
      <w:r w:rsidR="0066511B">
        <w:t>associa</w:t>
      </w:r>
      <w:r w:rsidR="00460BBE">
        <w:t xml:space="preserve">ted </w:t>
      </w:r>
      <w:r w:rsidR="00FF1FEC">
        <w:t>Capacity Allocation</w:t>
      </w:r>
      <w:r w:rsidR="00F9776C">
        <w:t xml:space="preserve"> </w:t>
      </w:r>
      <w:r w:rsidR="002527E5">
        <w:t>R</w:t>
      </w:r>
      <w:r w:rsidR="00F9776C">
        <w:t>equest</w:t>
      </w:r>
      <w:r w:rsidR="00062E73">
        <w:t xml:space="preserve"> has been </w:t>
      </w:r>
      <w:r w:rsidR="00460BBE">
        <w:t>approved</w:t>
      </w:r>
      <w:r w:rsidR="00FF1FEC">
        <w:t xml:space="preserve"> in accordance with the provisions of this By-law.</w:t>
      </w:r>
    </w:p>
    <w:p w14:paraId="62E232E5" w14:textId="224CDC76" w:rsidR="00FF1FEC" w:rsidRPr="00EA070B" w:rsidRDefault="007F2899" w:rsidP="00F67611">
      <w:pPr>
        <w:pStyle w:val="FancyBullets"/>
        <w:numPr>
          <w:ilvl w:val="1"/>
          <w:numId w:val="2"/>
        </w:numPr>
      </w:pPr>
      <w:r w:rsidRPr="00EA070B">
        <w:t>After the effective date of this By-law, no Draft Approval for a Plan of Subdivision, which requires Water Capacity or Sanitary Sewer Capacity shall be granted unless there is sufficient uncommitted reserve capacity and the Municipality has reserved this capacity for future building permit applications for this Plan of Subdivision. The Municipality shall determine, on an annual basis, the available units of Water Capacity and Sanitary Sewer Capacity based on the uncommitted reserve capacity of the Sewage Treatment Plant and Water Treatment System. In accordance with Section 4.1, all Registered Subdivisions will be required an approved Capacity Allocation Request at the building permit stage</w:t>
      </w:r>
      <w:r w:rsidR="00EB4537" w:rsidRPr="00EA070B">
        <w:t>.</w:t>
      </w:r>
    </w:p>
    <w:p w14:paraId="6950A6BD" w14:textId="6631E4D5" w:rsidR="00967438" w:rsidRPr="006A1862" w:rsidRDefault="000E6D2F" w:rsidP="00F67611">
      <w:pPr>
        <w:pStyle w:val="FancyBullets"/>
        <w:numPr>
          <w:ilvl w:val="1"/>
          <w:numId w:val="2"/>
        </w:numPr>
      </w:pPr>
      <w:r w:rsidRPr="006A1862">
        <w:t>The Municipality shall</w:t>
      </w:r>
      <w:r w:rsidR="00A937F1" w:rsidRPr="006A1862">
        <w:t xml:space="preserve"> determine, annually, the available units of Water Capacity and Sanitary Sewer</w:t>
      </w:r>
      <w:r w:rsidR="00A937F1">
        <w:t xml:space="preserve"> </w:t>
      </w:r>
      <w:r w:rsidR="00A937F1" w:rsidRPr="006A1862">
        <w:t>Capacity</w:t>
      </w:r>
      <w:r w:rsidR="000636BC" w:rsidRPr="006A1862">
        <w:t xml:space="preserve"> based on the uncommitted reserve capacity of the Sewage Treatment Plant and </w:t>
      </w:r>
      <w:r w:rsidR="00CF362E" w:rsidRPr="006A1862">
        <w:t xml:space="preserve">Water </w:t>
      </w:r>
      <w:r w:rsidR="00791265" w:rsidRPr="006A1862">
        <w:t>Treatment</w:t>
      </w:r>
      <w:r w:rsidR="00CF362E" w:rsidRPr="006A1862">
        <w:t xml:space="preserve"> System</w:t>
      </w:r>
      <w:r w:rsidR="00A937F1" w:rsidRPr="006A1862">
        <w:t xml:space="preserve">. </w:t>
      </w:r>
    </w:p>
    <w:p w14:paraId="49661088" w14:textId="431EC0E9" w:rsidR="00C8505F" w:rsidRDefault="004256BA" w:rsidP="00F67611">
      <w:pPr>
        <w:pStyle w:val="FancyBullets"/>
        <w:numPr>
          <w:ilvl w:val="1"/>
          <w:numId w:val="2"/>
        </w:numPr>
      </w:pPr>
      <w:r>
        <w:t xml:space="preserve">Any </w:t>
      </w:r>
      <w:r w:rsidR="000C129B">
        <w:t>use of Sanitary Sewer Capacity or W</w:t>
      </w:r>
      <w:r w:rsidR="00604838">
        <w:t xml:space="preserve">ater Capacity shall be in accordance </w:t>
      </w:r>
      <w:r w:rsidR="00AE2902">
        <w:t>with the</w:t>
      </w:r>
      <w:r w:rsidR="00604838">
        <w:t xml:space="preserve"> Municipal Sewer Use By-law and Water Works By-law respectively. </w:t>
      </w:r>
    </w:p>
    <w:p w14:paraId="16C46664" w14:textId="35533898" w:rsidR="007975F5" w:rsidRDefault="007975F5" w:rsidP="007975F5">
      <w:pPr>
        <w:pStyle w:val="FancyBullets"/>
        <w:numPr>
          <w:ilvl w:val="1"/>
          <w:numId w:val="2"/>
        </w:numPr>
      </w:pPr>
      <w:r>
        <w:t>No</w:t>
      </w:r>
      <w:r w:rsidR="00885333">
        <w:t xml:space="preserve"> Owner</w:t>
      </w:r>
      <w:r>
        <w:t xml:space="preserve"> shall exceed the allocated capacity that </w:t>
      </w:r>
      <w:r w:rsidR="00533A23">
        <w:t>they were</w:t>
      </w:r>
      <w:r>
        <w:t xml:space="preserve"> granted</w:t>
      </w:r>
      <w:r w:rsidR="00533A23">
        <w:t xml:space="preserve"> with respect to a project </w:t>
      </w:r>
      <w:r w:rsidR="00F946C3">
        <w:t>on their land</w:t>
      </w:r>
      <w:r>
        <w:t>.</w:t>
      </w:r>
    </w:p>
    <w:p w14:paraId="255AFAF3" w14:textId="42DA7415" w:rsidR="00CC7787" w:rsidRDefault="00397D36" w:rsidP="007975F5">
      <w:pPr>
        <w:pStyle w:val="FancyBullets"/>
        <w:numPr>
          <w:ilvl w:val="1"/>
          <w:numId w:val="2"/>
        </w:numPr>
      </w:pPr>
      <w:r>
        <w:t xml:space="preserve">At no time, shall allocation be granted beyond the </w:t>
      </w:r>
      <w:r w:rsidR="00AF3923">
        <w:t xml:space="preserve">uncommitted reserve capacity of the Sewage Treatment Plant and Water </w:t>
      </w:r>
      <w:r w:rsidR="00AA5FB2">
        <w:t>Treatment</w:t>
      </w:r>
      <w:r w:rsidR="00AF3923">
        <w:t xml:space="preserve"> System. </w:t>
      </w:r>
    </w:p>
    <w:p w14:paraId="34B03367" w14:textId="612DD676" w:rsidR="00280320" w:rsidRPr="00A8477F" w:rsidRDefault="00C15A1B" w:rsidP="00D73273">
      <w:pPr>
        <w:pStyle w:val="FancyBullets"/>
        <w:tabs>
          <w:tab w:val="clear" w:pos="720"/>
        </w:tabs>
        <w:spacing w:before="240" w:after="120"/>
        <w:ind w:left="709" w:hanging="709"/>
        <w:rPr>
          <w:b/>
          <w:caps/>
        </w:rPr>
      </w:pPr>
      <w:r w:rsidRPr="00A8477F">
        <w:rPr>
          <w:b/>
          <w:caps/>
        </w:rPr>
        <w:t xml:space="preserve">Determination of </w:t>
      </w:r>
      <w:r w:rsidR="00AE2902" w:rsidRPr="00A8477F">
        <w:rPr>
          <w:b/>
          <w:caps/>
        </w:rPr>
        <w:t>THE ANNUAL</w:t>
      </w:r>
      <w:r w:rsidR="00045721">
        <w:rPr>
          <w:b/>
          <w:caps/>
        </w:rPr>
        <w:t xml:space="preserve"> </w:t>
      </w:r>
      <w:r w:rsidR="00874538" w:rsidRPr="00A8477F">
        <w:rPr>
          <w:b/>
          <w:caps/>
        </w:rPr>
        <w:t>Development Allocation</w:t>
      </w:r>
    </w:p>
    <w:p w14:paraId="58F27734" w14:textId="62BBE81C" w:rsidR="005E541D" w:rsidRPr="005E541D" w:rsidRDefault="005E541D" w:rsidP="00084C3E">
      <w:pPr>
        <w:pStyle w:val="FancyBullets"/>
        <w:numPr>
          <w:ilvl w:val="1"/>
          <w:numId w:val="2"/>
        </w:numPr>
        <w:rPr>
          <w:b/>
          <w:bCs/>
        </w:rPr>
      </w:pPr>
      <w:r>
        <w:t xml:space="preserve">On or before </w:t>
      </w:r>
      <w:r w:rsidR="00744389">
        <w:t xml:space="preserve">the </w:t>
      </w:r>
      <w:r w:rsidR="00144B20">
        <w:t xml:space="preserve">end of </w:t>
      </w:r>
      <w:r w:rsidR="00043776">
        <w:t>the first quarter</w:t>
      </w:r>
      <w:r>
        <w:t xml:space="preserve"> of each year, </w:t>
      </w:r>
      <w:r w:rsidR="00EC3C51">
        <w:t>Co</w:t>
      </w:r>
      <w:r>
        <w:t>uncil shall approve the Annual Development Allocation.</w:t>
      </w:r>
    </w:p>
    <w:p w14:paraId="78B322C7" w14:textId="3CA9A63A" w:rsidR="007732FB" w:rsidRPr="00EC3C51" w:rsidRDefault="00361742" w:rsidP="005E541D">
      <w:pPr>
        <w:pStyle w:val="FancyBullets"/>
        <w:numPr>
          <w:ilvl w:val="2"/>
          <w:numId w:val="2"/>
        </w:numPr>
        <w:rPr>
          <w:b/>
          <w:bCs/>
        </w:rPr>
      </w:pPr>
      <w:r>
        <w:t xml:space="preserve">The </w:t>
      </w:r>
      <w:r w:rsidR="00DE6C9D">
        <w:t xml:space="preserve">Director of Roads and Public Works and the Director of Development Services and </w:t>
      </w:r>
      <w:r w:rsidR="00C159FC">
        <w:t xml:space="preserve">Engineering </w:t>
      </w:r>
      <w:r w:rsidR="00DE6C9D">
        <w:t xml:space="preserve">shall </w:t>
      </w:r>
      <w:r w:rsidR="00814EC7">
        <w:t>present a joint report to Council which provides the appropriate Annual Development Allocation to be available for development</w:t>
      </w:r>
      <w:r w:rsidR="00D05C5C">
        <w:t>.</w:t>
      </w:r>
    </w:p>
    <w:p w14:paraId="3BE01A20" w14:textId="6660F574" w:rsidR="00067B57" w:rsidRPr="00F223DE" w:rsidRDefault="00EC3C51" w:rsidP="00F223DE">
      <w:pPr>
        <w:pStyle w:val="FancyBullets"/>
        <w:numPr>
          <w:ilvl w:val="2"/>
          <w:numId w:val="2"/>
        </w:numPr>
        <w:rPr>
          <w:b/>
          <w:bCs/>
        </w:rPr>
      </w:pPr>
      <w:r>
        <w:t xml:space="preserve">Staff </w:t>
      </w:r>
      <w:r w:rsidR="003B72E1">
        <w:t xml:space="preserve">shall not, in any year, </w:t>
      </w:r>
      <w:r w:rsidR="0050691E">
        <w:t>approve</w:t>
      </w:r>
      <w:r w:rsidR="003B72E1">
        <w:t xml:space="preserve"> the allocation of Water Capacity or Sanitary Sewer Capacity which exceeds the available capacity set out in the Annual Development Allocation</w:t>
      </w:r>
      <w:r w:rsidR="00703190">
        <w:t>,</w:t>
      </w:r>
      <w:r w:rsidR="00BA5976">
        <w:t xml:space="preserve"> as amended.</w:t>
      </w:r>
      <w:r w:rsidR="00AD6DC5">
        <w:t xml:space="preserve"> </w:t>
      </w:r>
    </w:p>
    <w:p w14:paraId="6E7929B2" w14:textId="259299E7" w:rsidR="000F1966" w:rsidRPr="00E07773" w:rsidRDefault="000F1966" w:rsidP="00D73273">
      <w:pPr>
        <w:pStyle w:val="FancyBullets"/>
        <w:tabs>
          <w:tab w:val="clear" w:pos="720"/>
        </w:tabs>
        <w:spacing w:before="240" w:after="120"/>
        <w:ind w:left="709" w:hanging="709"/>
        <w:rPr>
          <w:b/>
          <w:caps/>
        </w:rPr>
      </w:pPr>
      <w:r w:rsidRPr="00E07773">
        <w:rPr>
          <w:b/>
          <w:caps/>
        </w:rPr>
        <w:lastRenderedPageBreak/>
        <w:t>Application Procedures</w:t>
      </w:r>
    </w:p>
    <w:p w14:paraId="1925632E" w14:textId="6E41E39A" w:rsidR="00D85E5C" w:rsidRDefault="001B3F86" w:rsidP="00D85E5C">
      <w:pPr>
        <w:pStyle w:val="FancyBullets"/>
        <w:numPr>
          <w:ilvl w:val="1"/>
          <w:numId w:val="2"/>
        </w:numPr>
      </w:pPr>
      <w:r>
        <w:t xml:space="preserve">No person shall receive approval </w:t>
      </w:r>
      <w:r w:rsidR="007D4859">
        <w:t>of</w:t>
      </w:r>
      <w:r>
        <w:t xml:space="preserve"> a Development </w:t>
      </w:r>
      <w:r w:rsidR="00F91A21">
        <w:t>Application</w:t>
      </w:r>
      <w:r w:rsidR="008E34A5">
        <w:t xml:space="preserve"> </w:t>
      </w:r>
      <w:r w:rsidR="000416DD">
        <w:t>without</w:t>
      </w:r>
      <w:r w:rsidR="00F91A21">
        <w:t xml:space="preserve"> first</w:t>
      </w:r>
      <w:r w:rsidR="007337EE">
        <w:t xml:space="preserve"> applying for and</w:t>
      </w:r>
      <w:r w:rsidR="00F91A21">
        <w:t xml:space="preserve"> obtaining approval</w:t>
      </w:r>
      <w:r w:rsidR="00167CC8">
        <w:t xml:space="preserve"> </w:t>
      </w:r>
      <w:r w:rsidR="007A207E">
        <w:t xml:space="preserve">of a Capacity Allocation Request </w:t>
      </w:r>
      <w:r w:rsidR="00167CC8">
        <w:t xml:space="preserve">in accordance with </w:t>
      </w:r>
      <w:r w:rsidR="000416DD">
        <w:t xml:space="preserve">the provisions of </w:t>
      </w:r>
      <w:r w:rsidR="00167CC8">
        <w:t>this By-</w:t>
      </w:r>
      <w:r w:rsidR="00167CC8" w:rsidRPr="00EA070B">
        <w:t>law</w:t>
      </w:r>
      <w:r w:rsidR="00BB5D5B" w:rsidRPr="00EA070B">
        <w:t>, except in the case of Draft Plan Approval of a Plan of Subdivision, whereby recommended Draft Approval from Mississippi Mills Council shall reserve the Water Capacity and Sanitary Sewer Capacity for the subdivision to be Draft Approved by Lanark County. Specific Capacity Allocation Application(s) will be considered by the Municipality at building permit stage, in accordance with this By-law and Policy after applicable phase(s) have a Registered Subdivision Agreement.</w:t>
      </w:r>
    </w:p>
    <w:p w14:paraId="5FDFB3C2" w14:textId="29E8EAF4" w:rsidR="00816A54" w:rsidRPr="00340E3C" w:rsidRDefault="002508F9" w:rsidP="00D85E5C">
      <w:pPr>
        <w:pStyle w:val="FancyBullets"/>
        <w:numPr>
          <w:ilvl w:val="1"/>
          <w:numId w:val="2"/>
        </w:numPr>
      </w:pPr>
      <w:r>
        <w:t>A</w:t>
      </w:r>
      <w:r w:rsidR="00A84994">
        <w:t xml:space="preserve"> </w:t>
      </w:r>
      <w:r>
        <w:t>Capacity Allocation</w:t>
      </w:r>
      <w:r w:rsidR="00A84994">
        <w:t xml:space="preserve"> Re</w:t>
      </w:r>
      <w:r w:rsidR="001C3CB5">
        <w:t>quest</w:t>
      </w:r>
      <w:r>
        <w:t xml:space="preserve"> shall </w:t>
      </w:r>
      <w:r w:rsidR="00D172D8">
        <w:t>b</w:t>
      </w:r>
      <w:r w:rsidR="00726003">
        <w:t xml:space="preserve">e submitted to the Municipality on </w:t>
      </w:r>
      <w:r w:rsidR="00D62986">
        <w:t xml:space="preserve">the </w:t>
      </w:r>
      <w:r w:rsidR="007F3139">
        <w:t>Municipality’s Capacity Allocation application</w:t>
      </w:r>
      <w:r w:rsidR="00845DD5">
        <w:t xml:space="preserve"> form</w:t>
      </w:r>
      <w:r w:rsidR="004F64FC">
        <w:t xml:space="preserve">, </w:t>
      </w:r>
      <w:r w:rsidR="00995B55">
        <w:t xml:space="preserve">and </w:t>
      </w:r>
      <w:r w:rsidR="00726003">
        <w:t>in</w:t>
      </w:r>
      <w:r w:rsidR="004F64FC">
        <w:t>clude all relevant information</w:t>
      </w:r>
      <w:r w:rsidR="004F64FC" w:rsidRPr="00340E3C">
        <w:t xml:space="preserve">, and be accompanied by </w:t>
      </w:r>
      <w:r w:rsidR="00271BF1" w:rsidRPr="00340E3C">
        <w:t>any</w:t>
      </w:r>
      <w:r w:rsidR="004F64FC" w:rsidRPr="00340E3C">
        <w:t xml:space="preserve"> required fees</w:t>
      </w:r>
      <w:r w:rsidR="00ED02A8" w:rsidRPr="00340E3C">
        <w:t xml:space="preserve"> </w:t>
      </w:r>
      <w:r w:rsidR="00A418DC" w:rsidRPr="00340E3C">
        <w:t>in accordance with the Municipality’s Fees and Charges By-law.</w:t>
      </w:r>
    </w:p>
    <w:p w14:paraId="5B412E61" w14:textId="03CEFCB8" w:rsidR="00C63D3E" w:rsidRDefault="001C3CB5" w:rsidP="00B667A1">
      <w:pPr>
        <w:pStyle w:val="FancyBullets"/>
        <w:numPr>
          <w:ilvl w:val="1"/>
          <w:numId w:val="2"/>
        </w:numPr>
      </w:pPr>
      <w:r>
        <w:t xml:space="preserve">A Capacity Allocation Request </w:t>
      </w:r>
      <w:r w:rsidR="00D34DA9">
        <w:t xml:space="preserve">submitted to the Municipality with respect to a </w:t>
      </w:r>
      <w:r w:rsidR="009A5710">
        <w:t>D</w:t>
      </w:r>
      <w:r w:rsidR="00D34DA9">
        <w:t xml:space="preserve">evelopment </w:t>
      </w:r>
      <w:r w:rsidR="009A5710">
        <w:t>A</w:t>
      </w:r>
      <w:r w:rsidR="00D34DA9">
        <w:t xml:space="preserve">pplication shall be completed in accordance </w:t>
      </w:r>
      <w:r w:rsidR="009D238A">
        <w:t>Capacity Allocation Policy.</w:t>
      </w:r>
      <w:r w:rsidR="00563433">
        <w:t xml:space="preserve"> An application which is inconsistent with the aforementioned documents </w:t>
      </w:r>
      <w:r w:rsidR="008A1FA3">
        <w:t>shall be deemed incomplete</w:t>
      </w:r>
      <w:r w:rsidR="009A5710">
        <w:t xml:space="preserve"> and will not be processed until the application is complete to the satisfaction of the Municipality</w:t>
      </w:r>
      <w:r w:rsidR="008A1FA3">
        <w:t>.</w:t>
      </w:r>
    </w:p>
    <w:p w14:paraId="5CA950C5" w14:textId="2D9B624D" w:rsidR="000E493D" w:rsidRDefault="004F64FC" w:rsidP="00B667A1">
      <w:pPr>
        <w:pStyle w:val="FancyBullets"/>
        <w:numPr>
          <w:ilvl w:val="1"/>
          <w:numId w:val="2"/>
        </w:numPr>
      </w:pPr>
      <w:r>
        <w:t xml:space="preserve"> </w:t>
      </w:r>
      <w:r w:rsidR="00935375">
        <w:t xml:space="preserve">The Municipality shall review for completeness all </w:t>
      </w:r>
      <w:r w:rsidR="007C6FE0">
        <w:t xml:space="preserve">Capacity </w:t>
      </w:r>
      <w:r w:rsidR="00F63268">
        <w:t>Allocation</w:t>
      </w:r>
      <w:r w:rsidR="007C6FE0">
        <w:t xml:space="preserve"> Requests</w:t>
      </w:r>
      <w:r w:rsidR="008D48AB">
        <w:t xml:space="preserve"> </w:t>
      </w:r>
      <w:r w:rsidR="003725C4">
        <w:t>and</w:t>
      </w:r>
      <w:r w:rsidR="008D48AB">
        <w:t xml:space="preserve"> </w:t>
      </w:r>
      <w:r w:rsidR="00691E03">
        <w:t xml:space="preserve">notify </w:t>
      </w:r>
      <w:r w:rsidR="008D48AB">
        <w:t xml:space="preserve">the </w:t>
      </w:r>
      <w:r w:rsidR="003725C4">
        <w:t xml:space="preserve">Applicant </w:t>
      </w:r>
      <w:r w:rsidR="008D48AB">
        <w:t xml:space="preserve">if the application is deemed complete or </w:t>
      </w:r>
      <w:r w:rsidR="00EF65F6">
        <w:t>incomplete</w:t>
      </w:r>
      <w:r w:rsidR="003725C4">
        <w:t xml:space="preserve"> within </w:t>
      </w:r>
      <w:r w:rsidR="00346E90">
        <w:t xml:space="preserve">approximately </w:t>
      </w:r>
      <w:r w:rsidR="00397013">
        <w:t>fifteen (15</w:t>
      </w:r>
      <w:r w:rsidR="00693BB6">
        <w:t xml:space="preserve">) </w:t>
      </w:r>
      <w:r w:rsidR="00936A4B">
        <w:t xml:space="preserve">days </w:t>
      </w:r>
      <w:r w:rsidR="0044049C">
        <w:t xml:space="preserve">after </w:t>
      </w:r>
      <w:r w:rsidR="002D2F7C">
        <w:t xml:space="preserve">the </w:t>
      </w:r>
      <w:r w:rsidR="009139E2">
        <w:t>Application Date</w:t>
      </w:r>
      <w:r w:rsidR="008D48AB">
        <w:t xml:space="preserve">. </w:t>
      </w:r>
      <w:r w:rsidR="00A3784F">
        <w:t xml:space="preserve">Where </w:t>
      </w:r>
      <w:r w:rsidR="009D2AC1">
        <w:t>additional</w:t>
      </w:r>
      <w:r w:rsidR="00A3784F">
        <w:t xml:space="preserve"> </w:t>
      </w:r>
      <w:r w:rsidR="00CD4F26">
        <w:t xml:space="preserve">time is needed </w:t>
      </w:r>
      <w:r w:rsidR="007B7F50">
        <w:t xml:space="preserve">to </w:t>
      </w:r>
      <w:r w:rsidR="009D2AC1">
        <w:t>evaluate</w:t>
      </w:r>
      <w:r w:rsidR="007B7F50">
        <w:t xml:space="preserve"> the </w:t>
      </w:r>
      <w:r w:rsidR="009D2AC1">
        <w:t>application</w:t>
      </w:r>
      <w:r w:rsidR="00397013">
        <w:t xml:space="preserve"> for completeness</w:t>
      </w:r>
      <w:r w:rsidR="007B7F50">
        <w:t xml:space="preserve">, </w:t>
      </w:r>
      <w:r w:rsidR="003207C8">
        <w:t>t</w:t>
      </w:r>
      <w:r w:rsidR="009D2AC1">
        <w:t>h</w:t>
      </w:r>
      <w:r w:rsidR="003207C8">
        <w:t xml:space="preserve">e Municipality </w:t>
      </w:r>
      <w:r w:rsidR="00FC0624">
        <w:t xml:space="preserve">may extend the review period for up to </w:t>
      </w:r>
      <w:r w:rsidR="0016080A">
        <w:t>fifteen</w:t>
      </w:r>
      <w:r w:rsidR="00FC0624">
        <w:t xml:space="preserve"> (</w:t>
      </w:r>
      <w:r w:rsidR="002F310C">
        <w:t>15</w:t>
      </w:r>
      <w:r w:rsidR="00FC0624">
        <w:t xml:space="preserve">) days and will </w:t>
      </w:r>
      <w:r w:rsidR="009D2AC1">
        <w:t>notify</w:t>
      </w:r>
      <w:r w:rsidR="00FC0624">
        <w:t xml:space="preserve"> the Applicant </w:t>
      </w:r>
      <w:r w:rsidR="009D2AC1">
        <w:t xml:space="preserve">prior to </w:t>
      </w:r>
      <w:r w:rsidR="006729CC">
        <w:t xml:space="preserve">the expiration of the </w:t>
      </w:r>
      <w:r w:rsidR="0016080A">
        <w:t>thirty</w:t>
      </w:r>
      <w:r w:rsidR="006729CC">
        <w:t xml:space="preserve"> (</w:t>
      </w:r>
      <w:r w:rsidR="002F310C">
        <w:t>30</w:t>
      </w:r>
      <w:r w:rsidR="006729CC">
        <w:t>) day review period.</w:t>
      </w:r>
    </w:p>
    <w:p w14:paraId="15ACD4BB" w14:textId="6037CF3C" w:rsidR="00701986" w:rsidRDefault="00972FDF" w:rsidP="0058626A">
      <w:pPr>
        <w:pStyle w:val="FancyBullets"/>
        <w:numPr>
          <w:ilvl w:val="1"/>
          <w:numId w:val="2"/>
        </w:numPr>
      </w:pPr>
      <w:r>
        <w:t xml:space="preserve"> </w:t>
      </w:r>
      <w:r w:rsidR="008D48AB">
        <w:t xml:space="preserve">Should the application be </w:t>
      </w:r>
      <w:r w:rsidR="00DD7255">
        <w:t>deemed incomplete</w:t>
      </w:r>
      <w:r w:rsidR="00346E90">
        <w:t>,</w:t>
      </w:r>
      <w:r w:rsidR="0075657F">
        <w:t xml:space="preserve"> the Municipality shall indicate</w:t>
      </w:r>
      <w:r w:rsidR="00EF7E2D">
        <w:t>,</w:t>
      </w:r>
      <w:r w:rsidR="0075657F">
        <w:t xml:space="preserve"> on the notice</w:t>
      </w:r>
      <w:r w:rsidR="00EF7E2D">
        <w:t>,</w:t>
      </w:r>
      <w:r w:rsidR="0075657F">
        <w:t xml:space="preserve"> </w:t>
      </w:r>
      <w:r w:rsidR="00EF7E2D">
        <w:t>what</w:t>
      </w:r>
      <w:r w:rsidR="001A4FE2">
        <w:t xml:space="preserve"> additional</w:t>
      </w:r>
      <w:r w:rsidR="0075657F">
        <w:t xml:space="preserve"> information</w:t>
      </w:r>
      <w:r w:rsidR="008405CE">
        <w:t xml:space="preserve"> </w:t>
      </w:r>
      <w:r w:rsidR="0075657F">
        <w:t xml:space="preserve">is required to </w:t>
      </w:r>
      <w:r w:rsidR="005E00B5">
        <w:t>properly</w:t>
      </w:r>
      <w:r w:rsidR="0075657F">
        <w:t xml:space="preserve"> evaluate</w:t>
      </w:r>
      <w:r w:rsidR="005E00B5">
        <w:t xml:space="preserve"> the application.</w:t>
      </w:r>
    </w:p>
    <w:p w14:paraId="51E6A551" w14:textId="51E843A1" w:rsidR="0065094A" w:rsidRDefault="001956DA" w:rsidP="00434A8B">
      <w:pPr>
        <w:pStyle w:val="FancyBullets"/>
        <w:numPr>
          <w:ilvl w:val="1"/>
          <w:numId w:val="2"/>
        </w:numPr>
      </w:pPr>
      <w:r>
        <w:t xml:space="preserve">In the event the Applicant does not </w:t>
      </w:r>
      <w:r w:rsidR="002842A9">
        <w:t xml:space="preserve">submit the </w:t>
      </w:r>
      <w:r w:rsidR="00B069B6">
        <w:t xml:space="preserve">required additional information within </w:t>
      </w:r>
      <w:r w:rsidR="00E7368A">
        <w:t>fifteen</w:t>
      </w:r>
      <w:r w:rsidR="00B069B6">
        <w:t xml:space="preserve"> (</w:t>
      </w:r>
      <w:r w:rsidR="0088756E">
        <w:t>15</w:t>
      </w:r>
      <w:r w:rsidR="00B069B6">
        <w:t xml:space="preserve">) days from the date the notice </w:t>
      </w:r>
      <w:r w:rsidR="00346E90">
        <w:t xml:space="preserve">of incomplete application </w:t>
      </w:r>
      <w:r w:rsidR="00B069B6">
        <w:t>is sent</w:t>
      </w:r>
      <w:r w:rsidR="000C4DB5">
        <w:t xml:space="preserve">, the application shall be deemed </w:t>
      </w:r>
      <w:r w:rsidR="00346E90">
        <w:t>abandoned by the applicant</w:t>
      </w:r>
      <w:r w:rsidR="00B51565">
        <w:t>.</w:t>
      </w:r>
    </w:p>
    <w:p w14:paraId="2FE5B69D" w14:textId="4D5D8CC8" w:rsidR="0065094A" w:rsidRDefault="00A5608F" w:rsidP="00434A8B">
      <w:pPr>
        <w:pStyle w:val="FancyBullets"/>
        <w:numPr>
          <w:ilvl w:val="1"/>
          <w:numId w:val="2"/>
        </w:numPr>
      </w:pPr>
      <w:r>
        <w:t xml:space="preserve">Changes to the Application </w:t>
      </w:r>
      <w:r w:rsidR="003E5D51">
        <w:t xml:space="preserve">after the Application Date </w:t>
      </w:r>
      <w:r w:rsidR="00803883">
        <w:t xml:space="preserve">will only be accepted to reduce the </w:t>
      </w:r>
      <w:r w:rsidR="003F545C">
        <w:t>Capacity Allocation</w:t>
      </w:r>
      <w:r w:rsidR="006F06B4">
        <w:t xml:space="preserve"> requested</w:t>
      </w:r>
      <w:r w:rsidR="009609E4">
        <w:t xml:space="preserve">. Any changes to the Application </w:t>
      </w:r>
      <w:r w:rsidR="00346E90">
        <w:t xml:space="preserve">to increase the Capacity Allocation </w:t>
      </w:r>
      <w:r w:rsidR="009609E4">
        <w:t xml:space="preserve">after the Application has been deemed Complete, will not be accepted and a new </w:t>
      </w:r>
      <w:r w:rsidR="0014703F">
        <w:t>Application</w:t>
      </w:r>
      <w:r w:rsidR="009609E4">
        <w:t xml:space="preserve"> will be required.</w:t>
      </w:r>
    </w:p>
    <w:p w14:paraId="712DFE49" w14:textId="7395CE5C" w:rsidR="00F223DE" w:rsidRDefault="00C26675" w:rsidP="00C26675">
      <w:pPr>
        <w:pStyle w:val="FancyBullets"/>
        <w:numPr>
          <w:ilvl w:val="2"/>
          <w:numId w:val="2"/>
        </w:numPr>
      </w:pPr>
      <w:r>
        <w:t xml:space="preserve">Staff </w:t>
      </w:r>
      <w:r w:rsidR="00ED3C93">
        <w:t xml:space="preserve">may recommend to </w:t>
      </w:r>
      <w:r w:rsidR="00C707C7">
        <w:t>A</w:t>
      </w:r>
      <w:r w:rsidR="00ED3C93">
        <w:t xml:space="preserve">pplicants to reduce their Capacity Allocation </w:t>
      </w:r>
      <w:r w:rsidR="00C707C7">
        <w:t>R</w:t>
      </w:r>
      <w:r w:rsidR="00ED3C93">
        <w:t>equest</w:t>
      </w:r>
      <w:r w:rsidR="002A7A97">
        <w:t xml:space="preserve"> after the application has been deemed complete</w:t>
      </w:r>
      <w:r w:rsidR="0030764A">
        <w:t xml:space="preserve"> and request that the applicant amend their application accordingly</w:t>
      </w:r>
      <w:r w:rsidR="00B4009B">
        <w:t>.</w:t>
      </w:r>
    </w:p>
    <w:p w14:paraId="7EACD160" w14:textId="4CC9795D" w:rsidR="00C26675" w:rsidRDefault="006D0BF0" w:rsidP="00F01E2B">
      <w:pPr>
        <w:pStyle w:val="FancyBullets"/>
        <w:numPr>
          <w:ilvl w:val="1"/>
          <w:numId w:val="2"/>
        </w:numPr>
      </w:pPr>
      <w:r>
        <w:lastRenderedPageBreak/>
        <w:t>Water Capacity and Sanitary Sewer Capacity c</w:t>
      </w:r>
      <w:r w:rsidR="00F223DE">
        <w:t xml:space="preserve">alculations made in support of an application shall be in accordance with the </w:t>
      </w:r>
      <w:r w:rsidR="00F223DE" w:rsidRPr="00F01E2B">
        <w:t xml:space="preserve">provisions </w:t>
      </w:r>
      <w:r w:rsidR="564B1F6E" w:rsidRPr="00F01E2B">
        <w:t>of the Allocation Policy</w:t>
      </w:r>
      <w:r w:rsidR="00F223DE" w:rsidRPr="00F01E2B">
        <w:t xml:space="preserve">. </w:t>
      </w:r>
      <w:r w:rsidR="78235C3A" w:rsidRPr="00F01E2B">
        <w:t xml:space="preserve">The calculation </w:t>
      </w:r>
      <w:r w:rsidR="39282D6E" w:rsidRPr="00F01E2B">
        <w:t xml:space="preserve">methodology </w:t>
      </w:r>
      <w:r w:rsidR="00F223DE" w:rsidRPr="00F01E2B">
        <w:t>shall be maintained by the Director of Development Services and Engineering and updated from time to</w:t>
      </w:r>
      <w:r w:rsidR="00F223DE">
        <w:t xml:space="preserve"> time</w:t>
      </w:r>
      <w:r w:rsidR="00346E90">
        <w:t xml:space="preserve"> without the need to amend this By-law</w:t>
      </w:r>
      <w:r w:rsidR="00F223DE">
        <w:t>.</w:t>
      </w:r>
      <w:r w:rsidR="004245A3">
        <w:t xml:space="preserve"> </w:t>
      </w:r>
    </w:p>
    <w:p w14:paraId="4F931073" w14:textId="04BFB8AB" w:rsidR="00A11A19" w:rsidRPr="00EA070B" w:rsidRDefault="00A11A19" w:rsidP="00F01E2B">
      <w:pPr>
        <w:pStyle w:val="FancyBullets"/>
        <w:numPr>
          <w:ilvl w:val="1"/>
          <w:numId w:val="2"/>
        </w:numPr>
      </w:pPr>
      <w:r w:rsidRPr="00EA070B">
        <w:t>Any proposed uses listed in Policy 2.2 of the Capacity Allocation Policy will be deemed incomplete until such time that a Council Resolution and amendment to this By-law is passed by Mississippi Mills Council to permit the uses; upon which the Application will be reviewed by Staff in accordance with the provisions of this By-law and the Policy. </w:t>
      </w:r>
    </w:p>
    <w:p w14:paraId="28BAF37D" w14:textId="27815131" w:rsidR="00AE0463" w:rsidRDefault="00350116" w:rsidP="0014052E">
      <w:pPr>
        <w:pStyle w:val="FancyBullets"/>
        <w:numPr>
          <w:ilvl w:val="1"/>
          <w:numId w:val="2"/>
        </w:numPr>
      </w:pPr>
      <w:r>
        <w:t>C</w:t>
      </w:r>
      <w:r w:rsidR="0014052E">
        <w:t xml:space="preserve">apacity </w:t>
      </w:r>
      <w:r>
        <w:t>A</w:t>
      </w:r>
      <w:r w:rsidR="0014052E">
        <w:t xml:space="preserve">llocation </w:t>
      </w:r>
      <w:r w:rsidR="008C59EC">
        <w:t>is only</w:t>
      </w:r>
      <w:r w:rsidR="0014052E">
        <w:t xml:space="preserve"> </w:t>
      </w:r>
      <w:r>
        <w:t xml:space="preserve">applicable </w:t>
      </w:r>
      <w:r w:rsidR="0014052E">
        <w:t xml:space="preserve">to the Land and the Project which is the subject of the </w:t>
      </w:r>
      <w:r w:rsidR="00F14107">
        <w:t>Application</w:t>
      </w:r>
      <w:r w:rsidR="00515F78">
        <w:t xml:space="preserve">. </w:t>
      </w:r>
      <w:r w:rsidR="001717A2">
        <w:t>Capacity Allocation is not allocated to the Owner of the Land and as such is not transferable.</w:t>
      </w:r>
      <w:r w:rsidR="00434A8B">
        <w:t xml:space="preserve"> </w:t>
      </w:r>
      <w:r w:rsidR="00515F78">
        <w:t>Capacity Allocation cannot be transferred to different Land</w:t>
      </w:r>
      <w:r w:rsidR="006263BF">
        <w:t>(s)</w:t>
      </w:r>
      <w:r w:rsidR="00515F78">
        <w:t xml:space="preserve"> or Project</w:t>
      </w:r>
      <w:r w:rsidR="006263BF">
        <w:t>(s)</w:t>
      </w:r>
      <w:r w:rsidR="00515F78">
        <w:t xml:space="preserve"> </w:t>
      </w:r>
      <w:r w:rsidR="00F658E9">
        <w:t xml:space="preserve">or to </w:t>
      </w:r>
      <w:r w:rsidR="00EC0325">
        <w:t>a different Project on the same Land.</w:t>
      </w:r>
    </w:p>
    <w:p w14:paraId="2A9D261C" w14:textId="206EC2E2" w:rsidR="005D0DD6" w:rsidRPr="00F23A3A" w:rsidRDefault="005D0DD6" w:rsidP="00D73273">
      <w:pPr>
        <w:pStyle w:val="FancyBullets"/>
        <w:tabs>
          <w:tab w:val="clear" w:pos="720"/>
        </w:tabs>
        <w:spacing w:before="240" w:after="120"/>
        <w:ind w:left="709" w:hanging="709"/>
        <w:rPr>
          <w:b/>
          <w:caps/>
        </w:rPr>
      </w:pPr>
      <w:r w:rsidRPr="00F23A3A">
        <w:rPr>
          <w:b/>
          <w:caps/>
        </w:rPr>
        <w:t>Evaluation of Applications for Capacity Allocations</w:t>
      </w:r>
      <w:r w:rsidR="00C81CDE">
        <w:rPr>
          <w:b/>
          <w:caps/>
        </w:rPr>
        <w:t xml:space="preserve"> AND AWARDING OF ALLOCATION</w:t>
      </w:r>
    </w:p>
    <w:p w14:paraId="096D60A9" w14:textId="16365EF1" w:rsidR="00792EC8" w:rsidRDefault="00792EC8" w:rsidP="00792EC8">
      <w:pPr>
        <w:pStyle w:val="FancyBullets"/>
        <w:numPr>
          <w:ilvl w:val="1"/>
          <w:numId w:val="2"/>
        </w:numPr>
      </w:pPr>
      <w:r>
        <w:t xml:space="preserve">When evaluating Projects which should receive Capacity Allocation, </w:t>
      </w:r>
      <w:r w:rsidR="00557CA2">
        <w:t>Municipal staff</w:t>
      </w:r>
      <w:r w:rsidR="008B241C">
        <w:t xml:space="preserve"> shall evaluate the applications taking </w:t>
      </w:r>
      <w:r w:rsidR="00F23A3A">
        <w:t>into</w:t>
      </w:r>
      <w:r w:rsidR="008B241C">
        <w:t xml:space="preserve"> consideration the </w:t>
      </w:r>
      <w:r w:rsidR="00374D57">
        <w:t>evaluation criteria contained in the Municipality’s Allocation Policy</w:t>
      </w:r>
      <w:r w:rsidR="00410BF3">
        <w:t xml:space="preserve"> and the Annual Development Allocation</w:t>
      </w:r>
      <w:r w:rsidR="00374D57">
        <w:t xml:space="preserve">. </w:t>
      </w:r>
    </w:p>
    <w:p w14:paraId="40E6C05A" w14:textId="7A5127D8" w:rsidR="00346E90" w:rsidRDefault="00346E90" w:rsidP="00346E90">
      <w:pPr>
        <w:pStyle w:val="FancyBullets"/>
        <w:numPr>
          <w:ilvl w:val="1"/>
          <w:numId w:val="2"/>
        </w:numPr>
      </w:pPr>
      <w:r>
        <w:t xml:space="preserve">Staff shall </w:t>
      </w:r>
      <w:r w:rsidR="00CB569D">
        <w:t xml:space="preserve">evaluate and score the </w:t>
      </w:r>
      <w:r w:rsidR="000A69B6">
        <w:t>applications in accordance with the Allocation Policy</w:t>
      </w:r>
      <w:r w:rsidR="00397013">
        <w:t xml:space="preserve"> within </w:t>
      </w:r>
      <w:r w:rsidR="008B455B">
        <w:t>thirty (30) days of deeming</w:t>
      </w:r>
      <w:r w:rsidR="000A69B6">
        <w:t xml:space="preserve"> the </w:t>
      </w:r>
      <w:r w:rsidR="008B455B">
        <w:t>application complete</w:t>
      </w:r>
      <w:r w:rsidR="003656F6">
        <w:t xml:space="preserve">. </w:t>
      </w:r>
    </w:p>
    <w:p w14:paraId="6778BEA5" w14:textId="7F925766" w:rsidR="00346E90" w:rsidRDefault="00346E90" w:rsidP="00792EC8">
      <w:pPr>
        <w:pStyle w:val="FancyBullets"/>
        <w:numPr>
          <w:ilvl w:val="1"/>
          <w:numId w:val="2"/>
        </w:numPr>
      </w:pPr>
      <w:r>
        <w:t>The CAO shall make the final decision as to whether to approve or reject all applications and may approve an application at a reduced Capacity Allocation.</w:t>
      </w:r>
    </w:p>
    <w:p w14:paraId="6EE02594" w14:textId="67EE724A" w:rsidR="00346E90" w:rsidRDefault="00346E90" w:rsidP="00792EC8">
      <w:pPr>
        <w:pStyle w:val="FancyBullets"/>
        <w:numPr>
          <w:ilvl w:val="1"/>
          <w:numId w:val="2"/>
        </w:numPr>
      </w:pPr>
      <w:r>
        <w:t>When making decisions on applications the CAO shall consider the Municipality’s Allocation Policy as amended from time to time</w:t>
      </w:r>
      <w:r w:rsidRPr="00346E90">
        <w:t xml:space="preserve"> </w:t>
      </w:r>
      <w:r>
        <w:t>and the Annual Development Allocation.</w:t>
      </w:r>
    </w:p>
    <w:p w14:paraId="3B566D73" w14:textId="1D4B4B37" w:rsidR="00DA2644" w:rsidRDefault="00E707AB" w:rsidP="00792EC8">
      <w:pPr>
        <w:pStyle w:val="FancyBullets"/>
        <w:numPr>
          <w:ilvl w:val="1"/>
          <w:numId w:val="2"/>
        </w:numPr>
      </w:pPr>
      <w:r>
        <w:t xml:space="preserve">The </w:t>
      </w:r>
      <w:r w:rsidR="00432C3C">
        <w:t>a</w:t>
      </w:r>
      <w:r w:rsidR="003B553A">
        <w:t>llocation</w:t>
      </w:r>
      <w:r w:rsidR="00581622">
        <w:t xml:space="preserve">, </w:t>
      </w:r>
      <w:r w:rsidR="00F45C26">
        <w:t>rejection</w:t>
      </w:r>
      <w:r>
        <w:t xml:space="preserve"> </w:t>
      </w:r>
      <w:r w:rsidR="00581622">
        <w:t xml:space="preserve">or addition to a priority waitlist </w:t>
      </w:r>
      <w:r>
        <w:t xml:space="preserve">of </w:t>
      </w:r>
      <w:r w:rsidR="003B553A">
        <w:t xml:space="preserve">a </w:t>
      </w:r>
      <w:r w:rsidR="00493E81">
        <w:t xml:space="preserve">Capacity Allocation </w:t>
      </w:r>
      <w:r w:rsidR="00D77002">
        <w:t xml:space="preserve">Request </w:t>
      </w:r>
      <w:r w:rsidR="00493E81">
        <w:t>shall be</w:t>
      </w:r>
      <w:r w:rsidR="00413B44">
        <w:t xml:space="preserve"> confirmed </w:t>
      </w:r>
      <w:r w:rsidR="00D77002">
        <w:t xml:space="preserve">in writing </w:t>
      </w:r>
      <w:r w:rsidR="00F45C26">
        <w:t>to the applicant</w:t>
      </w:r>
      <w:r w:rsidR="00581622">
        <w:t>.</w:t>
      </w:r>
    </w:p>
    <w:p w14:paraId="517FAF5F" w14:textId="10FF88F5" w:rsidR="005D0DD6" w:rsidRPr="00374D57" w:rsidRDefault="007918BF" w:rsidP="00D73273">
      <w:pPr>
        <w:pStyle w:val="FancyBullets"/>
        <w:tabs>
          <w:tab w:val="clear" w:pos="720"/>
        </w:tabs>
        <w:spacing w:before="240" w:after="120"/>
        <w:ind w:left="709" w:hanging="709"/>
        <w:rPr>
          <w:b/>
          <w:caps/>
        </w:rPr>
      </w:pPr>
      <w:r w:rsidRPr="00374D57">
        <w:rPr>
          <w:b/>
          <w:caps/>
        </w:rPr>
        <w:t xml:space="preserve">Expiry of Capacity Allocation </w:t>
      </w:r>
    </w:p>
    <w:p w14:paraId="4DA3165D" w14:textId="07E3137B" w:rsidR="00401A1C" w:rsidRPr="00EA070B" w:rsidRDefault="00401A1C" w:rsidP="00401A1C">
      <w:pPr>
        <w:pStyle w:val="FancyBullets"/>
        <w:numPr>
          <w:ilvl w:val="1"/>
          <w:numId w:val="2"/>
        </w:numPr>
      </w:pPr>
      <w:r w:rsidRPr="00EA070B">
        <w:t>All Capacity Allocations granted pursuant to this By-law shall expire two (2) years after the date they are awarded if they are not used, except in the case of Draft Plan Approval where the capacity allocation will expire upon the same date that Draft Approval lapses.  </w:t>
      </w:r>
    </w:p>
    <w:p w14:paraId="318F101F" w14:textId="09A4CF70" w:rsidR="00CB5C4D" w:rsidRPr="00EA070B" w:rsidRDefault="00401A1C" w:rsidP="00401A1C">
      <w:pPr>
        <w:pStyle w:val="FancyBullets"/>
        <w:numPr>
          <w:ilvl w:val="0"/>
          <w:numId w:val="0"/>
        </w:numPr>
        <w:ind w:left="720"/>
      </w:pPr>
      <w:r w:rsidRPr="00EA070B">
        <w:t xml:space="preserve">In accordance with 2.3, Draft Approval of a Plan of Subdivision obligates the Municipality to ensure that sufficient capacity for the entire subdivision is </w:t>
      </w:r>
      <w:r w:rsidRPr="00EA070B">
        <w:lastRenderedPageBreak/>
        <w:t>available until such time that the Plan of Subdivision is registered or the Draft Approval lapses. The Municipality has no obligation to provide uncommitted reserve capacity for any Plan of Subdivision beyond the Draft Approval lapsing date issued by Lanark County. Any extensions to Draft Approval of a Plan of Subdivision will be reviewed on a case-by-case basis in accordance with the provisions of this By-law. </w:t>
      </w:r>
    </w:p>
    <w:p w14:paraId="133FDD0B" w14:textId="6D7A14C1" w:rsidR="00A869F2" w:rsidRDefault="00A869F2" w:rsidP="00E272FF">
      <w:pPr>
        <w:pStyle w:val="FancyBullets"/>
        <w:numPr>
          <w:ilvl w:val="1"/>
          <w:numId w:val="2"/>
        </w:numPr>
      </w:pPr>
      <w:r>
        <w:t xml:space="preserve">Notwithstanding </w:t>
      </w:r>
      <w:r w:rsidR="002D27D7">
        <w:t xml:space="preserve">Section </w:t>
      </w:r>
      <w:r w:rsidR="00C53EFF">
        <w:t xml:space="preserve">6.1, </w:t>
      </w:r>
      <w:r w:rsidR="00DE56EF">
        <w:t xml:space="preserve">the date of </w:t>
      </w:r>
      <w:r w:rsidR="00C53EFF">
        <w:t xml:space="preserve">Capacity Allocation </w:t>
      </w:r>
      <w:r w:rsidR="00DE56EF">
        <w:t xml:space="preserve">expiry </w:t>
      </w:r>
      <w:r w:rsidR="00AA60C2">
        <w:t>may be extended</w:t>
      </w:r>
      <w:r w:rsidR="008039EA">
        <w:t>,</w:t>
      </w:r>
      <w:r w:rsidR="0060691D">
        <w:t xml:space="preserve"> at </w:t>
      </w:r>
      <w:r w:rsidR="0060691D" w:rsidRPr="00A911E0">
        <w:t>the discretion</w:t>
      </w:r>
      <w:r w:rsidR="00E2521C" w:rsidRPr="00A911E0">
        <w:t xml:space="preserve"> of the CAO</w:t>
      </w:r>
      <w:r w:rsidR="00346E90">
        <w:t>,</w:t>
      </w:r>
      <w:r w:rsidR="00440AF1" w:rsidRPr="00A911E0">
        <w:t xml:space="preserve"> </w:t>
      </w:r>
      <w:r w:rsidR="00AA60C2" w:rsidRPr="00A911E0">
        <w:t>beyond</w:t>
      </w:r>
      <w:r w:rsidR="00AA60C2">
        <w:t xml:space="preserve"> two (2) years</w:t>
      </w:r>
      <w:r w:rsidR="00811352">
        <w:t xml:space="preserve"> if:</w:t>
      </w:r>
    </w:p>
    <w:p w14:paraId="27FF1D0C" w14:textId="40FF6434" w:rsidR="00CB5C4D" w:rsidRDefault="00CB5C4D" w:rsidP="00CB5C4D">
      <w:pPr>
        <w:pStyle w:val="FancyBullets"/>
        <w:numPr>
          <w:ilvl w:val="2"/>
          <w:numId w:val="2"/>
        </w:numPr>
      </w:pPr>
      <w:r>
        <w:t>A</w:t>
      </w:r>
      <w:r w:rsidR="006575A3">
        <w:t>t least 80% of</w:t>
      </w:r>
      <w:r>
        <w:t xml:space="preserve"> building permit</w:t>
      </w:r>
      <w:r w:rsidR="006575A3">
        <w:t xml:space="preserve">s have been </w:t>
      </w:r>
      <w:r w:rsidR="00612DA9">
        <w:t>issued to</w:t>
      </w:r>
      <w:r>
        <w:t xml:space="preserve"> such </w:t>
      </w:r>
      <w:r w:rsidR="00D539FC">
        <w:t>Capacity Allocation</w:t>
      </w:r>
      <w:r>
        <w:t>; or</w:t>
      </w:r>
    </w:p>
    <w:p w14:paraId="16A89F8A" w14:textId="5B3E193A" w:rsidR="00CB5C4D" w:rsidRPr="006F450C" w:rsidRDefault="001909C2" w:rsidP="00CB5C4D">
      <w:pPr>
        <w:pStyle w:val="FancyBullets"/>
        <w:numPr>
          <w:ilvl w:val="2"/>
          <w:numId w:val="2"/>
        </w:numPr>
      </w:pPr>
      <w:r w:rsidRPr="006F450C">
        <w:t xml:space="preserve">An agreement has been entered into with respect to the </w:t>
      </w:r>
      <w:r w:rsidR="00110F90" w:rsidRPr="006F450C">
        <w:t xml:space="preserve">applicable </w:t>
      </w:r>
      <w:r w:rsidRPr="006F450C">
        <w:t xml:space="preserve">Development Application and </w:t>
      </w:r>
      <w:r w:rsidR="00A56362" w:rsidRPr="006F450C">
        <w:t xml:space="preserve">the </w:t>
      </w:r>
      <w:r w:rsidRPr="006F450C">
        <w:t xml:space="preserve">construction of services </w:t>
      </w:r>
      <w:r w:rsidR="004B27FF" w:rsidRPr="006F450C">
        <w:t xml:space="preserve">has </w:t>
      </w:r>
      <w:r w:rsidR="00BE478A" w:rsidRPr="006F450C">
        <w:t>commence</w:t>
      </w:r>
      <w:r w:rsidR="004B27FF" w:rsidRPr="006F450C">
        <w:t>d</w:t>
      </w:r>
      <w:r w:rsidR="00BE478A" w:rsidRPr="006F450C">
        <w:t xml:space="preserve"> within six (6) months of </w:t>
      </w:r>
      <w:r w:rsidR="00CD319A" w:rsidRPr="006F450C">
        <w:t xml:space="preserve">the </w:t>
      </w:r>
      <w:r w:rsidR="00E803B9" w:rsidRPr="006F450C">
        <w:t>execution of the agreement.</w:t>
      </w:r>
    </w:p>
    <w:p w14:paraId="2AEC5A6B" w14:textId="3118092A" w:rsidR="00FE6707" w:rsidRPr="006F450C" w:rsidRDefault="00AE38F3" w:rsidP="002410FE">
      <w:pPr>
        <w:pStyle w:val="FancyBullets"/>
        <w:numPr>
          <w:ilvl w:val="1"/>
          <w:numId w:val="2"/>
        </w:numPr>
      </w:pPr>
      <w:r>
        <w:t>Notwithstanding</w:t>
      </w:r>
      <w:r w:rsidR="00BF01EA">
        <w:t xml:space="preserve"> </w:t>
      </w:r>
      <w:r w:rsidR="00FF3544">
        <w:t>Section 6.</w:t>
      </w:r>
      <w:r w:rsidR="00437FFE">
        <w:t xml:space="preserve">1, the </w:t>
      </w:r>
      <w:r w:rsidR="00C93475">
        <w:t xml:space="preserve">two (2) year period </w:t>
      </w:r>
      <w:r w:rsidR="00230A2E">
        <w:t xml:space="preserve">for the </w:t>
      </w:r>
      <w:r>
        <w:t>expiry</w:t>
      </w:r>
      <w:r w:rsidR="00230A2E">
        <w:t xml:space="preserve"> of</w:t>
      </w:r>
      <w:r w:rsidR="00437FFE">
        <w:t xml:space="preserve"> Capacity Allocation may be </w:t>
      </w:r>
      <w:r w:rsidR="003445AC">
        <w:t xml:space="preserve">reduced </w:t>
      </w:r>
      <w:r w:rsidR="001152CB">
        <w:t>at the discretion of the CAO</w:t>
      </w:r>
      <w:r w:rsidR="003445AC">
        <w:t xml:space="preserve"> </w:t>
      </w:r>
      <w:r w:rsidR="0057687F">
        <w:t>if</w:t>
      </w:r>
      <w:r w:rsidR="002410FE">
        <w:t xml:space="preserve"> n</w:t>
      </w:r>
      <w:r w:rsidR="00253C0E">
        <w:t xml:space="preserve">o </w:t>
      </w:r>
      <w:r w:rsidR="0042671D">
        <w:t xml:space="preserve">progress milestones have been reached </w:t>
      </w:r>
      <w:r w:rsidR="00A9572E">
        <w:t xml:space="preserve">within </w:t>
      </w:r>
      <w:proofErr w:type="gramStart"/>
      <w:r w:rsidR="00E0184B">
        <w:t>a period of time</w:t>
      </w:r>
      <w:proofErr w:type="gramEnd"/>
      <w:r w:rsidR="00E0184B">
        <w:t xml:space="preserve"> </w:t>
      </w:r>
      <w:r w:rsidR="000025E2">
        <w:t xml:space="preserve">as </w:t>
      </w:r>
      <w:r w:rsidR="00513349">
        <w:t xml:space="preserve">set </w:t>
      </w:r>
      <w:r w:rsidR="000025E2">
        <w:t>out in</w:t>
      </w:r>
      <w:r w:rsidR="00513349">
        <w:t xml:space="preserve"> the </w:t>
      </w:r>
      <w:r w:rsidR="001166C8">
        <w:t>Capacity Allocation Policy</w:t>
      </w:r>
      <w:r w:rsidR="00866381">
        <w:t>, as amended from time to time.</w:t>
      </w:r>
    </w:p>
    <w:p w14:paraId="26D8B2FE" w14:textId="125E1B0E" w:rsidR="00E115A6" w:rsidRDefault="00E115A6" w:rsidP="00E115A6">
      <w:pPr>
        <w:pStyle w:val="FancyBullets"/>
        <w:numPr>
          <w:ilvl w:val="1"/>
          <w:numId w:val="2"/>
        </w:numPr>
      </w:pPr>
      <w:r>
        <w:t>The expiration of the Capacity Allocation shall apply to all Water Capacity and</w:t>
      </w:r>
      <w:r w:rsidR="005F480C">
        <w:t>/or Sanitary Sewer Capacity allocated to a Project.</w:t>
      </w:r>
    </w:p>
    <w:p w14:paraId="4C2E6F75" w14:textId="71A99228" w:rsidR="007918BF" w:rsidRPr="00343682" w:rsidRDefault="007918BF" w:rsidP="00D73273">
      <w:pPr>
        <w:pStyle w:val="FancyBullets"/>
        <w:tabs>
          <w:tab w:val="clear" w:pos="720"/>
        </w:tabs>
        <w:spacing w:before="240" w:after="120"/>
        <w:ind w:left="709" w:hanging="709"/>
        <w:rPr>
          <w:b/>
          <w:caps/>
        </w:rPr>
      </w:pPr>
      <w:r w:rsidRPr="00343682">
        <w:rPr>
          <w:b/>
          <w:caps/>
        </w:rPr>
        <w:t xml:space="preserve">Timing for use of the Allocation </w:t>
      </w:r>
    </w:p>
    <w:p w14:paraId="44715F5B" w14:textId="7B451031" w:rsidR="00384AE6" w:rsidRDefault="00384AE6" w:rsidP="00384AE6">
      <w:pPr>
        <w:pStyle w:val="FancyBullets"/>
        <w:numPr>
          <w:ilvl w:val="1"/>
          <w:numId w:val="2"/>
        </w:numPr>
      </w:pPr>
      <w:r>
        <w:t xml:space="preserve">No </w:t>
      </w:r>
      <w:r w:rsidR="00940E80">
        <w:t xml:space="preserve">Land or Project </w:t>
      </w:r>
      <w:r w:rsidR="00346E90">
        <w:t xml:space="preserve">for which a Capacity Allocation has been approved </w:t>
      </w:r>
      <w:r>
        <w:t xml:space="preserve">shall receive additional </w:t>
      </w:r>
      <w:r w:rsidR="00940E80">
        <w:t>Capacity Allocation</w:t>
      </w:r>
      <w:r>
        <w:t xml:space="preserve"> until such time as building permits have been issued for 80%</w:t>
      </w:r>
      <w:r w:rsidR="00DD776D">
        <w:t xml:space="preserve"> of the previous </w:t>
      </w:r>
      <w:r w:rsidR="00940E80">
        <w:t xml:space="preserve">Capacity Allocation </w:t>
      </w:r>
      <w:r w:rsidR="00DD776D">
        <w:t>to the Land or Project.</w:t>
      </w:r>
    </w:p>
    <w:p w14:paraId="16677E95" w14:textId="00D8FFA2" w:rsidR="00CD40CA" w:rsidRDefault="00CD40CA" w:rsidP="00384AE6">
      <w:pPr>
        <w:pStyle w:val="FancyBullets"/>
        <w:numPr>
          <w:ilvl w:val="1"/>
          <w:numId w:val="2"/>
        </w:numPr>
      </w:pPr>
      <w:r>
        <w:t xml:space="preserve">The </w:t>
      </w:r>
      <w:r w:rsidR="00346E90">
        <w:t xml:space="preserve">CAO </w:t>
      </w:r>
      <w:r>
        <w:t xml:space="preserve">may grant a temporary exemption to the provisions of </w:t>
      </w:r>
      <w:r w:rsidR="00332880">
        <w:t>S</w:t>
      </w:r>
      <w:r>
        <w:t xml:space="preserve">ection </w:t>
      </w:r>
      <w:r w:rsidR="00AF6242">
        <w:t>7</w:t>
      </w:r>
      <w:r>
        <w:t>.1 of this By-law</w:t>
      </w:r>
      <w:r w:rsidR="00455656">
        <w:t>, in accordance with the Capacity Allocation Policy</w:t>
      </w:r>
      <w:r w:rsidR="00E12427">
        <w:t>.</w:t>
      </w:r>
    </w:p>
    <w:p w14:paraId="61F5653A" w14:textId="77777777" w:rsidR="00037E29" w:rsidRPr="00FD2997" w:rsidRDefault="007918BF" w:rsidP="00D73273">
      <w:pPr>
        <w:pStyle w:val="FancyBullets"/>
        <w:tabs>
          <w:tab w:val="clear" w:pos="720"/>
        </w:tabs>
        <w:spacing w:before="240" w:after="120"/>
        <w:ind w:left="709" w:hanging="709"/>
        <w:rPr>
          <w:b/>
          <w:caps/>
        </w:rPr>
      </w:pPr>
      <w:r w:rsidRPr="00FD2997">
        <w:rPr>
          <w:b/>
          <w:caps/>
        </w:rPr>
        <w:t>Prior Allocations of Water Capacity and Sanitary Sewer Capacity</w:t>
      </w:r>
    </w:p>
    <w:p w14:paraId="1C63CC11" w14:textId="12529FE3" w:rsidR="007918BF" w:rsidRDefault="00467D36" w:rsidP="00D728AB">
      <w:pPr>
        <w:pStyle w:val="FancyBullets"/>
        <w:numPr>
          <w:ilvl w:val="1"/>
          <w:numId w:val="2"/>
        </w:numPr>
      </w:pPr>
      <w:r>
        <w:t xml:space="preserve">Where an Owner has </w:t>
      </w:r>
      <w:r w:rsidR="001851E0">
        <w:t>entered into a Site Plan Agreement with the Municipality</w:t>
      </w:r>
      <w:r w:rsidR="00F504B7">
        <w:t xml:space="preserve"> for a </w:t>
      </w:r>
      <w:r w:rsidR="001851E0">
        <w:t>P</w:t>
      </w:r>
      <w:r w:rsidR="00F504B7">
        <w:t xml:space="preserve">roject </w:t>
      </w:r>
      <w:r w:rsidR="004B4594">
        <w:t xml:space="preserve">prior to the date of passing of this By-law, then it is assumed that </w:t>
      </w:r>
      <w:r w:rsidR="00CF194A">
        <w:t xml:space="preserve">the </w:t>
      </w:r>
      <w:r w:rsidR="001851E0">
        <w:t>C</w:t>
      </w:r>
      <w:r w:rsidR="00CF194A">
        <w:t xml:space="preserve">apacity </w:t>
      </w:r>
      <w:r w:rsidR="001851E0">
        <w:t xml:space="preserve">Allocation </w:t>
      </w:r>
      <w:r w:rsidR="00BF7C8A">
        <w:t xml:space="preserve">is equal </w:t>
      </w:r>
      <w:r w:rsidR="001C5B79">
        <w:t xml:space="preserve">to the amount required to complete the </w:t>
      </w:r>
      <w:r w:rsidR="009F4C50">
        <w:t xml:space="preserve">Project </w:t>
      </w:r>
      <w:r w:rsidR="00DE2FC9">
        <w:t xml:space="preserve">as </w:t>
      </w:r>
      <w:r w:rsidR="009F4C50">
        <w:t xml:space="preserve">detailed in the </w:t>
      </w:r>
      <w:r w:rsidR="000B2AE9">
        <w:t xml:space="preserve">Plans and Studies listed in the </w:t>
      </w:r>
      <w:r w:rsidR="009F4C50">
        <w:t>Site Plan Agreement</w:t>
      </w:r>
      <w:r w:rsidR="35A65FBC">
        <w:t xml:space="preserve"> </w:t>
      </w:r>
      <w:r w:rsidR="35A65FBC" w:rsidRPr="005F4970">
        <w:t>and as approved by the Municipality</w:t>
      </w:r>
      <w:r w:rsidR="009F4C50" w:rsidRPr="005F4970">
        <w:t>.</w:t>
      </w:r>
      <w:r w:rsidR="009F4C50">
        <w:t xml:space="preserve"> </w:t>
      </w:r>
    </w:p>
    <w:p w14:paraId="117D2DA8" w14:textId="59967F6F" w:rsidR="00DE2FC9" w:rsidRDefault="00DE2FC9" w:rsidP="00CB09B5">
      <w:pPr>
        <w:pStyle w:val="FancyBullets"/>
        <w:numPr>
          <w:ilvl w:val="1"/>
          <w:numId w:val="2"/>
        </w:numPr>
      </w:pPr>
      <w:r>
        <w:t xml:space="preserve">Where an Owner has received </w:t>
      </w:r>
      <w:r w:rsidR="009F4C50">
        <w:t xml:space="preserve">Draft Plan Approval </w:t>
      </w:r>
      <w:r>
        <w:t xml:space="preserve">for a </w:t>
      </w:r>
      <w:r w:rsidR="009F4C50">
        <w:t>Plan of Subdivision</w:t>
      </w:r>
      <w:r w:rsidR="009E453D">
        <w:t xml:space="preserve"> </w:t>
      </w:r>
      <w:r w:rsidR="00E63CCC">
        <w:t xml:space="preserve">or </w:t>
      </w:r>
      <w:r w:rsidR="009F4C50">
        <w:t>Plan of C</w:t>
      </w:r>
      <w:r w:rsidR="00E63CCC">
        <w:t>ondominium</w:t>
      </w:r>
      <w:r w:rsidR="00647719">
        <w:t>,</w:t>
      </w:r>
      <w:r w:rsidR="00E63CCC">
        <w:t xml:space="preserve"> </w:t>
      </w:r>
      <w:r w:rsidR="009E0217">
        <w:t xml:space="preserve">or Conditional Approval for a Consent </w:t>
      </w:r>
      <w:r w:rsidR="00E63CCC">
        <w:t>application</w:t>
      </w:r>
      <w:r w:rsidR="00390F46">
        <w:t xml:space="preserve"> </w:t>
      </w:r>
      <w:r w:rsidR="005E6658">
        <w:t xml:space="preserve">prior to the date of passing of this By-law, then it is assumed that the </w:t>
      </w:r>
      <w:r w:rsidR="009F4C50">
        <w:t xml:space="preserve">Capacity Allocation </w:t>
      </w:r>
      <w:r w:rsidR="008E6BFE">
        <w:t>is equal to the</w:t>
      </w:r>
      <w:r w:rsidR="005A30D4">
        <w:t xml:space="preserve"> </w:t>
      </w:r>
      <w:r w:rsidR="004F213C">
        <w:t xml:space="preserve">Draft Approved </w:t>
      </w:r>
      <w:r w:rsidR="005641F8">
        <w:t>Plan</w:t>
      </w:r>
      <w:r w:rsidR="00647719">
        <w:t xml:space="preserve"> </w:t>
      </w:r>
      <w:r w:rsidR="00A46558">
        <w:t xml:space="preserve">and details in the Plans </w:t>
      </w:r>
      <w:r w:rsidR="00A46558">
        <w:lastRenderedPageBreak/>
        <w:t xml:space="preserve">and Studies listed in the Draft Plan Conditions </w:t>
      </w:r>
      <w:r w:rsidR="00647719">
        <w:t>or Conditional Approval</w:t>
      </w:r>
      <w:r w:rsidR="00A46558">
        <w:t xml:space="preserve"> of Consent</w:t>
      </w:r>
      <w:r w:rsidR="009D123D">
        <w:t>.</w:t>
      </w:r>
    </w:p>
    <w:p w14:paraId="23046FAD" w14:textId="558D584D" w:rsidR="003647F7" w:rsidRDefault="006101FF" w:rsidP="003F40EB">
      <w:pPr>
        <w:pStyle w:val="FancyBullets"/>
        <w:numPr>
          <w:ilvl w:val="2"/>
          <w:numId w:val="2"/>
        </w:numPr>
      </w:pPr>
      <w:r>
        <w:t>Notwithstanding</w:t>
      </w:r>
      <w:r w:rsidR="006F4B50">
        <w:t xml:space="preserve"> </w:t>
      </w:r>
      <w:r w:rsidR="00980A52">
        <w:t>Section</w:t>
      </w:r>
      <w:r w:rsidR="006F4B50">
        <w:t xml:space="preserve"> </w:t>
      </w:r>
      <w:r w:rsidR="009D123D">
        <w:t>8</w:t>
      </w:r>
      <w:r w:rsidR="006F4B50">
        <w:t>.2</w:t>
      </w:r>
      <w:r w:rsidR="003E4F69">
        <w:t xml:space="preserve">, if a </w:t>
      </w:r>
      <w:r w:rsidR="00A30FCE">
        <w:t xml:space="preserve">condition exists </w:t>
      </w:r>
      <w:r w:rsidR="007B472A">
        <w:t>as part of</w:t>
      </w:r>
      <w:r w:rsidR="00A30FCE">
        <w:t xml:space="preserve"> </w:t>
      </w:r>
      <w:r w:rsidR="007B472A">
        <w:t>conditions of d</w:t>
      </w:r>
      <w:r w:rsidR="00A30FCE">
        <w:t xml:space="preserve">raft plan </w:t>
      </w:r>
      <w:r w:rsidR="007B472A">
        <w:t xml:space="preserve">approval </w:t>
      </w:r>
      <w:r w:rsidR="00894249">
        <w:t xml:space="preserve">which </w:t>
      </w:r>
      <w:r w:rsidR="00693514">
        <w:t xml:space="preserve">contains details pertaining to the allocation of </w:t>
      </w:r>
      <w:r w:rsidR="00E5504A">
        <w:t>capacity</w:t>
      </w:r>
      <w:r w:rsidR="00693514">
        <w:t xml:space="preserve"> or requirements for receiving </w:t>
      </w:r>
      <w:r w:rsidR="00A526DC">
        <w:t xml:space="preserve">capacity </w:t>
      </w:r>
      <w:r w:rsidR="00831C5C">
        <w:t xml:space="preserve">then the draft plan condition </w:t>
      </w:r>
      <w:r w:rsidR="007C28B4">
        <w:t xml:space="preserve">shall </w:t>
      </w:r>
      <w:r w:rsidR="00E8545F">
        <w:t>take precedence</w:t>
      </w:r>
      <w:r w:rsidR="00DD518A">
        <w:t>.</w:t>
      </w:r>
    </w:p>
    <w:p w14:paraId="7CD3C8FB" w14:textId="164D5CB7" w:rsidR="007918BF" w:rsidRPr="00411EE4" w:rsidRDefault="00317D72" w:rsidP="00D73273">
      <w:pPr>
        <w:pStyle w:val="FancyBullets"/>
        <w:tabs>
          <w:tab w:val="clear" w:pos="720"/>
        </w:tabs>
        <w:spacing w:before="240" w:after="120"/>
        <w:ind w:left="709" w:hanging="709"/>
        <w:rPr>
          <w:b/>
          <w:caps/>
        </w:rPr>
      </w:pPr>
      <w:r w:rsidRPr="00694615">
        <w:rPr>
          <w:b/>
          <w:caps/>
        </w:rPr>
        <w:t>Review and Monitoring</w:t>
      </w:r>
    </w:p>
    <w:p w14:paraId="7749591F" w14:textId="398258B1" w:rsidR="00411EE4" w:rsidRPr="00411EE4" w:rsidRDefault="00411EE4" w:rsidP="00A7464E">
      <w:pPr>
        <w:pStyle w:val="FancyBullets"/>
        <w:numPr>
          <w:ilvl w:val="1"/>
          <w:numId w:val="2"/>
        </w:numPr>
        <w:rPr>
          <w:b/>
        </w:rPr>
      </w:pPr>
      <w:r>
        <w:rPr>
          <w:bCs/>
        </w:rPr>
        <w:t xml:space="preserve">All reviewing and monitoring shall be in accordance with the Capacity Allocation Policy, as amended. </w:t>
      </w:r>
    </w:p>
    <w:p w14:paraId="3291D5F6" w14:textId="23A3DB59" w:rsidR="00317D72" w:rsidRPr="00694615" w:rsidRDefault="00317D72" w:rsidP="00D73273">
      <w:pPr>
        <w:pStyle w:val="FancyBullets"/>
        <w:tabs>
          <w:tab w:val="clear" w:pos="720"/>
        </w:tabs>
        <w:spacing w:before="240" w:after="120"/>
        <w:ind w:left="709" w:hanging="709"/>
        <w:rPr>
          <w:b/>
          <w:caps/>
        </w:rPr>
      </w:pPr>
      <w:r w:rsidRPr="00694615">
        <w:rPr>
          <w:b/>
          <w:caps/>
        </w:rPr>
        <w:t xml:space="preserve">Exemptions </w:t>
      </w:r>
    </w:p>
    <w:p w14:paraId="0713514D" w14:textId="0A1D5C43" w:rsidR="00101E35" w:rsidRDefault="00D903AC" w:rsidP="00101E35">
      <w:pPr>
        <w:pStyle w:val="FancyBullets"/>
        <w:numPr>
          <w:ilvl w:val="1"/>
          <w:numId w:val="2"/>
        </w:numPr>
      </w:pPr>
      <w:r>
        <w:t xml:space="preserve">This By-law </w:t>
      </w:r>
      <w:r w:rsidR="00E06532">
        <w:t>shall not apply to</w:t>
      </w:r>
      <w:r w:rsidR="003D1403">
        <w:t xml:space="preserve"> the following developments which may require a development application</w:t>
      </w:r>
      <w:r w:rsidR="00E06532">
        <w:t>:</w:t>
      </w:r>
    </w:p>
    <w:p w14:paraId="725015AC" w14:textId="1B6D7AE1" w:rsidR="002F587F" w:rsidRDefault="005A4280" w:rsidP="00E06532">
      <w:pPr>
        <w:pStyle w:val="FancyBullets"/>
        <w:numPr>
          <w:ilvl w:val="2"/>
          <w:numId w:val="2"/>
        </w:numPr>
      </w:pPr>
      <w:r>
        <w:t xml:space="preserve">Any </w:t>
      </w:r>
      <w:r w:rsidR="002750A4">
        <w:t xml:space="preserve">municipal </w:t>
      </w:r>
      <w:r w:rsidR="007F59FD">
        <w:t xml:space="preserve">or county </w:t>
      </w:r>
      <w:r>
        <w:t xml:space="preserve">development </w:t>
      </w:r>
      <w:r w:rsidR="002750A4">
        <w:t xml:space="preserve">located on </w:t>
      </w:r>
      <w:r>
        <w:t xml:space="preserve">municipal </w:t>
      </w:r>
      <w:r w:rsidR="007F59FD">
        <w:t xml:space="preserve">or county </w:t>
      </w:r>
      <w:r w:rsidR="0014491C">
        <w:t>property,</w:t>
      </w:r>
      <w:r>
        <w:t xml:space="preserve"> or on private lands through </w:t>
      </w:r>
      <w:r w:rsidR="007A47EC">
        <w:t xml:space="preserve">a </w:t>
      </w:r>
      <w:r>
        <w:t>public private partnership</w:t>
      </w:r>
      <w:r w:rsidR="00CE3CCE">
        <w:t>, including but not limited to, daycare facility, recreation facility</w:t>
      </w:r>
      <w:r w:rsidR="007A47EC">
        <w:t xml:space="preserve"> or park</w:t>
      </w:r>
      <w:r w:rsidR="00CE3CCE">
        <w:t>, affordable housing</w:t>
      </w:r>
      <w:r w:rsidR="007A47EC">
        <w:t>,</w:t>
      </w:r>
      <w:r w:rsidR="0005367B">
        <w:t xml:space="preserve"> and </w:t>
      </w:r>
      <w:r w:rsidR="00E55238">
        <w:t>municipal offices</w:t>
      </w:r>
      <w:r w:rsidR="00340E3C">
        <w:t xml:space="preserve"> including Lanark County affordable housing development</w:t>
      </w:r>
      <w:r w:rsidR="00E55238">
        <w:t xml:space="preserve">. </w:t>
      </w:r>
    </w:p>
    <w:p w14:paraId="37A74B2A" w14:textId="05B22F3B" w:rsidR="00E06532" w:rsidRDefault="00E06532" w:rsidP="00E06532">
      <w:pPr>
        <w:pStyle w:val="FancyBullets"/>
        <w:numPr>
          <w:ilvl w:val="2"/>
          <w:numId w:val="2"/>
        </w:numPr>
      </w:pPr>
      <w:r>
        <w:t>The construction of accessory buildings</w:t>
      </w:r>
      <w:r w:rsidR="00346E90">
        <w:t>,</w:t>
      </w:r>
      <w:r w:rsidR="00757ADA">
        <w:t xml:space="preserve"> </w:t>
      </w:r>
      <w:r w:rsidR="007A47EC">
        <w:t>if</w:t>
      </w:r>
      <w:r w:rsidR="00757ADA">
        <w:t xml:space="preserve"> there is no increase in the demand for water or sewage capacity </w:t>
      </w:r>
      <w:r w:rsidR="00F253FA">
        <w:t>created by the use and occupancy of the accessory buildings</w:t>
      </w:r>
      <w:r w:rsidR="00C178A1">
        <w:t>, other than</w:t>
      </w:r>
      <w:r w:rsidR="00A1020C">
        <w:t xml:space="preserve"> indicated </w:t>
      </w:r>
      <w:r w:rsidR="00C178A1">
        <w:t>in 10.1.5</w:t>
      </w:r>
      <w:r w:rsidR="00757ADA">
        <w:t>.</w:t>
      </w:r>
    </w:p>
    <w:p w14:paraId="2CF3B9C1" w14:textId="654D0451" w:rsidR="00B53D74" w:rsidRDefault="00C924BE" w:rsidP="00C41470">
      <w:pPr>
        <w:pStyle w:val="FancyBullets"/>
        <w:numPr>
          <w:ilvl w:val="2"/>
          <w:numId w:val="2"/>
        </w:numPr>
      </w:pPr>
      <w:r>
        <w:t xml:space="preserve">Any change of use or </w:t>
      </w:r>
      <w:r w:rsidR="003742BF">
        <w:t>renovation,</w:t>
      </w:r>
      <w:r>
        <w:t xml:space="preserve"> </w:t>
      </w:r>
      <w:r w:rsidR="00D056BE">
        <w:t>relocation</w:t>
      </w:r>
      <w:r>
        <w:t xml:space="preserve">, alteration, addition, intensification or enlargement of a building </w:t>
      </w:r>
      <w:r w:rsidR="00473A9E">
        <w:t xml:space="preserve">where there is no increase in the </w:t>
      </w:r>
      <w:r w:rsidR="00D44DCD">
        <w:t>number of residential units</w:t>
      </w:r>
      <w:r w:rsidR="00C178A1">
        <w:t>, other than in</w:t>
      </w:r>
      <w:r w:rsidR="00A1020C">
        <w:t>dicated</w:t>
      </w:r>
      <w:r w:rsidR="00C178A1">
        <w:t xml:space="preserve"> 10.1.5 </w:t>
      </w:r>
      <w:r w:rsidR="00F253FA">
        <w:t>of the renovated, relocated, altered, intensified or enlarged building</w:t>
      </w:r>
      <w:r w:rsidR="00473A9E">
        <w:t xml:space="preserve">. </w:t>
      </w:r>
    </w:p>
    <w:p w14:paraId="18893AD2" w14:textId="3E233D4C" w:rsidR="00C41470" w:rsidRDefault="00D82D82" w:rsidP="00C84853">
      <w:pPr>
        <w:pStyle w:val="FancyBullets"/>
        <w:numPr>
          <w:ilvl w:val="2"/>
          <w:numId w:val="2"/>
        </w:numPr>
      </w:pPr>
      <w:r>
        <w:t>The demolition and replacement of</w:t>
      </w:r>
      <w:r w:rsidR="00C41470">
        <w:t xml:space="preserve"> an existing building or </w:t>
      </w:r>
      <w:r>
        <w:t>the restoration</w:t>
      </w:r>
      <w:r w:rsidR="00C41470">
        <w:t>, reconstruct</w:t>
      </w:r>
      <w:r>
        <w:t>ion</w:t>
      </w:r>
      <w:r w:rsidR="00C41470">
        <w:t xml:space="preserve"> or replace</w:t>
      </w:r>
      <w:r>
        <w:t>ment of</w:t>
      </w:r>
      <w:r w:rsidR="00C41470">
        <w:t xml:space="preserve"> an </w:t>
      </w:r>
      <w:r w:rsidR="00C84853">
        <w:t xml:space="preserve">existing </w:t>
      </w:r>
      <w:r w:rsidR="00C41470">
        <w:t xml:space="preserve">structure </w:t>
      </w:r>
      <w:r w:rsidR="00893613">
        <w:t>where</w:t>
      </w:r>
      <w:r w:rsidR="00830544">
        <w:t xml:space="preserve"> </w:t>
      </w:r>
      <w:r w:rsidR="00AF0E4E">
        <w:t xml:space="preserve">there </w:t>
      </w:r>
      <w:r w:rsidR="00893613">
        <w:t>is no increase in</w:t>
      </w:r>
      <w:r w:rsidR="00D44DCD">
        <w:t xml:space="preserve"> the number of units</w:t>
      </w:r>
      <w:r w:rsidR="00C178A1">
        <w:t>, other than in</w:t>
      </w:r>
      <w:r w:rsidR="00257718">
        <w:t>dicated in</w:t>
      </w:r>
      <w:r w:rsidR="00C178A1">
        <w:t xml:space="preserve"> 10.1.5</w:t>
      </w:r>
      <w:r w:rsidR="00893613">
        <w:t xml:space="preserve"> </w:t>
      </w:r>
      <w:r w:rsidR="00257718">
        <w:t xml:space="preserve">of the </w:t>
      </w:r>
      <w:r w:rsidR="00F253FA">
        <w:t>created by the use and occupancy of the building or structure</w:t>
      </w:r>
      <w:r w:rsidR="00830544">
        <w:t>.</w:t>
      </w:r>
    </w:p>
    <w:p w14:paraId="34B309EE" w14:textId="3F675D4D" w:rsidR="00A26AEC" w:rsidRPr="002238DF" w:rsidRDefault="00A26AEC" w:rsidP="00C84853">
      <w:pPr>
        <w:pStyle w:val="FancyBullets"/>
        <w:numPr>
          <w:ilvl w:val="2"/>
          <w:numId w:val="2"/>
        </w:numPr>
      </w:pPr>
      <w:r>
        <w:t xml:space="preserve">The development of Additional Residential Units (ARUs) </w:t>
      </w:r>
      <w:r w:rsidR="00CD422F">
        <w:t>located within an existing dwelling or in a detached accessory structure</w:t>
      </w:r>
      <w:r w:rsidR="00C178A1">
        <w:t xml:space="preserve"> in </w:t>
      </w:r>
      <w:r w:rsidR="00C178A1" w:rsidRPr="002238DF">
        <w:t>accordance with Zoning By-law 11-83</w:t>
      </w:r>
      <w:r w:rsidR="00CD422F" w:rsidRPr="002238DF">
        <w:t xml:space="preserve">. </w:t>
      </w:r>
    </w:p>
    <w:p w14:paraId="75925C12" w14:textId="2625C996" w:rsidR="00FA2C34" w:rsidRPr="002238DF" w:rsidRDefault="00FA2C34" w:rsidP="007B30C8">
      <w:pPr>
        <w:pStyle w:val="FancyBullets"/>
        <w:numPr>
          <w:ilvl w:val="2"/>
          <w:numId w:val="2"/>
        </w:numPr>
      </w:pPr>
      <w:r w:rsidRPr="002238DF">
        <w:t>ICI development which includes an expansion to an existing use equal or less than 50% of the existing gross floor area calculated as per Zoning By-law 11-83</w:t>
      </w:r>
      <w:r w:rsidR="6D9A5C72" w:rsidRPr="002238DF">
        <w:t xml:space="preserve"> and where there is not a substantial increase in water demand or sewage generation</w:t>
      </w:r>
      <w:r w:rsidR="3AD6FDB2" w:rsidRPr="002238DF">
        <w:t xml:space="preserve"> as determined by the Municipality</w:t>
      </w:r>
      <w:r w:rsidRPr="002238DF">
        <w:t>.</w:t>
      </w:r>
    </w:p>
    <w:p w14:paraId="28E2F085" w14:textId="42729D9F" w:rsidR="00EA1907" w:rsidRPr="00CC0198" w:rsidRDefault="0098095A" w:rsidP="00EA1907">
      <w:pPr>
        <w:pStyle w:val="FancyBullets"/>
        <w:numPr>
          <w:ilvl w:val="1"/>
          <w:numId w:val="2"/>
        </w:numPr>
      </w:pPr>
      <w:r w:rsidRPr="0098095A">
        <w:lastRenderedPageBreak/>
        <w:t xml:space="preserve">Any dispute as to whether a use or building is entitled to an exemption or part-exemption shall be determined </w:t>
      </w:r>
      <w:r w:rsidR="00791418">
        <w:t>at the</w:t>
      </w:r>
      <w:r w:rsidRPr="0098095A">
        <w:t xml:space="preserve"> discretion</w:t>
      </w:r>
      <w:r w:rsidR="00791418">
        <w:t xml:space="preserve"> of the CAO</w:t>
      </w:r>
      <w:r w:rsidRPr="0098095A">
        <w:t>.</w:t>
      </w:r>
      <w:r w:rsidR="00F253FA">
        <w:t xml:space="preserve">  This decision is final and not subject to appeal.</w:t>
      </w:r>
    </w:p>
    <w:p w14:paraId="33B7FCCC" w14:textId="4C026EEA" w:rsidR="00F01905" w:rsidRDefault="004B6E4B" w:rsidP="00D73273">
      <w:pPr>
        <w:pStyle w:val="FancyBullets"/>
        <w:tabs>
          <w:tab w:val="clear" w:pos="720"/>
        </w:tabs>
        <w:spacing w:before="240" w:after="120"/>
        <w:ind w:left="709" w:hanging="709"/>
        <w:rPr>
          <w:caps/>
        </w:rPr>
      </w:pPr>
      <w:r w:rsidRPr="00B535AC">
        <w:rPr>
          <w:b/>
          <w:caps/>
        </w:rPr>
        <w:t>Prohibitions</w:t>
      </w:r>
    </w:p>
    <w:p w14:paraId="7D2AEA6D" w14:textId="5CFE04F2" w:rsidR="002D4844" w:rsidRPr="00B535AC" w:rsidRDefault="002D4844" w:rsidP="002D4844">
      <w:pPr>
        <w:pStyle w:val="FancyBullets"/>
        <w:numPr>
          <w:ilvl w:val="1"/>
          <w:numId w:val="2"/>
        </w:numPr>
      </w:pPr>
      <w:r>
        <w:t xml:space="preserve">No person shall contravene any provision of this By-law or </w:t>
      </w:r>
      <w:r w:rsidR="006D349B">
        <w:t xml:space="preserve">the Municipal Capacity Allocation Policy. </w:t>
      </w:r>
    </w:p>
    <w:p w14:paraId="559405CF" w14:textId="54E610C7" w:rsidR="00437E53" w:rsidRPr="00B535AC" w:rsidRDefault="00437E53" w:rsidP="00D73273">
      <w:pPr>
        <w:pStyle w:val="FancyBullets"/>
        <w:tabs>
          <w:tab w:val="clear" w:pos="720"/>
        </w:tabs>
        <w:spacing w:before="240" w:after="120"/>
        <w:ind w:left="709" w:hanging="709"/>
        <w:rPr>
          <w:b/>
          <w:caps/>
        </w:rPr>
      </w:pPr>
      <w:r w:rsidRPr="00B535AC">
        <w:rPr>
          <w:b/>
          <w:caps/>
        </w:rPr>
        <w:t>Penalties</w:t>
      </w:r>
    </w:p>
    <w:p w14:paraId="40DD9DEA" w14:textId="0F8ACA0B" w:rsidR="00437E53" w:rsidRDefault="00437E53" w:rsidP="00437E53">
      <w:pPr>
        <w:pStyle w:val="FancyBullets"/>
        <w:numPr>
          <w:ilvl w:val="1"/>
          <w:numId w:val="2"/>
        </w:numPr>
      </w:pPr>
      <w:r>
        <w:t xml:space="preserve">Every </w:t>
      </w:r>
      <w:r w:rsidR="23A3F3FE">
        <w:t>Person</w:t>
      </w:r>
      <w:r>
        <w:t xml:space="preserve"> who contravenes any provision of this </w:t>
      </w:r>
      <w:r w:rsidR="000757C6">
        <w:t>By-law</w:t>
      </w:r>
      <w:r>
        <w:t xml:space="preserve"> is guilty of an offence and on conviction is liable to a fine not to exceed the limits of the Provincial Offences Act., R.S.O. 1990, c. P33 as amended.</w:t>
      </w:r>
    </w:p>
    <w:p w14:paraId="23DADAC6" w14:textId="754938B9" w:rsidR="00437E53" w:rsidRDefault="00437E53" w:rsidP="00437E53">
      <w:pPr>
        <w:pStyle w:val="FancyBullets"/>
        <w:numPr>
          <w:ilvl w:val="1"/>
          <w:numId w:val="2"/>
        </w:numPr>
      </w:pPr>
      <w:r>
        <w:t xml:space="preserve">A </w:t>
      </w:r>
      <w:r w:rsidR="1D4F98CB">
        <w:t>Person</w:t>
      </w:r>
      <w:r>
        <w:t xml:space="preserve"> who is convicted of an offence under this </w:t>
      </w:r>
      <w:r w:rsidR="000757C6">
        <w:t>By-law</w:t>
      </w:r>
      <w:r>
        <w:t xml:space="preserve"> is liable, for each day or part of a day that the offence continues, to a minimum fine of $500.00 and a maximum fine of $10,000.00 and the total of all of the daily fines for the offence is not limited to $100,000.00 as provided for in subsection 429(3)2 of the Municipal Act, 2001, S.</w:t>
      </w:r>
      <w:r w:rsidR="00B043C0">
        <w:t xml:space="preserve">O. 2001, c.25, as amended. </w:t>
      </w:r>
    </w:p>
    <w:p w14:paraId="7D871123" w14:textId="4BB0CD0C" w:rsidR="00EA5897" w:rsidRPr="00EA5897" w:rsidRDefault="00EA5897" w:rsidP="00D73273">
      <w:pPr>
        <w:pStyle w:val="FancyBullets"/>
        <w:tabs>
          <w:tab w:val="clear" w:pos="720"/>
        </w:tabs>
        <w:spacing w:before="240" w:after="120"/>
        <w:ind w:left="709" w:hanging="709"/>
        <w:rPr>
          <w:b/>
          <w:bCs/>
        </w:rPr>
      </w:pPr>
      <w:r w:rsidRPr="00D73273">
        <w:rPr>
          <w:b/>
          <w:caps/>
        </w:rPr>
        <w:t>SHORT</w:t>
      </w:r>
      <w:r w:rsidRPr="00EA5897">
        <w:rPr>
          <w:b/>
          <w:bCs/>
        </w:rPr>
        <w:t xml:space="preserve"> TITLE </w:t>
      </w:r>
    </w:p>
    <w:p w14:paraId="0552B293" w14:textId="1E60F535" w:rsidR="00EA5897" w:rsidRPr="00EA5897" w:rsidRDefault="00EA5897" w:rsidP="00A7464E">
      <w:pPr>
        <w:pStyle w:val="FancyBullets"/>
        <w:numPr>
          <w:ilvl w:val="1"/>
          <w:numId w:val="2"/>
        </w:numPr>
      </w:pPr>
      <w:r w:rsidRPr="00EA5897">
        <w:t xml:space="preserve">The short title of this By-law shall be the </w:t>
      </w:r>
      <w:r>
        <w:t>Capacity Allocation</w:t>
      </w:r>
      <w:r w:rsidRPr="00EA5897">
        <w:t xml:space="preserve"> By-law.</w:t>
      </w:r>
    </w:p>
    <w:p w14:paraId="3CD818EB" w14:textId="6182D285" w:rsidR="00B043C0" w:rsidRPr="003A7E0C" w:rsidRDefault="00AF3A4A" w:rsidP="00D73273">
      <w:pPr>
        <w:pStyle w:val="FancyBullets"/>
        <w:tabs>
          <w:tab w:val="clear" w:pos="720"/>
        </w:tabs>
        <w:spacing w:before="240" w:after="120"/>
        <w:ind w:left="709" w:hanging="709"/>
        <w:rPr>
          <w:b/>
          <w:bCs/>
        </w:rPr>
      </w:pPr>
      <w:r w:rsidRPr="00D73273">
        <w:rPr>
          <w:b/>
          <w:caps/>
        </w:rPr>
        <w:t>SEVERABILITY</w:t>
      </w:r>
    </w:p>
    <w:p w14:paraId="2FDE24D3" w14:textId="56BF618A" w:rsidR="005F4C1F" w:rsidRDefault="00B043C0" w:rsidP="00A7464E">
      <w:pPr>
        <w:pStyle w:val="FancyBullets"/>
        <w:numPr>
          <w:ilvl w:val="1"/>
          <w:numId w:val="2"/>
        </w:numPr>
      </w:pPr>
      <w:r>
        <w:t xml:space="preserve">If any </w:t>
      </w:r>
      <w:r w:rsidR="00EA5897">
        <w:t>s</w:t>
      </w:r>
      <w:r>
        <w:t xml:space="preserve">ection, </w:t>
      </w:r>
      <w:r w:rsidR="00EA5897">
        <w:t>s</w:t>
      </w:r>
      <w:r>
        <w:t>ubsection or part or parts thereof be declared by a Court of Law to be bad, illegal or ultra-vires, such section, sub section or part or parts shall be deemed to be severable and all parts shall be deemed to be separate and independent and enacted as such.</w:t>
      </w:r>
    </w:p>
    <w:p w14:paraId="75C139D7" w14:textId="383917A2" w:rsidR="00253E2D" w:rsidRDefault="00253E2D" w:rsidP="001F2C95">
      <w:pPr>
        <w:pStyle w:val="FancyBullets"/>
        <w:numPr>
          <w:ilvl w:val="0"/>
          <w:numId w:val="0"/>
        </w:numPr>
      </w:pPr>
      <w:r>
        <w:t>THAT This By-law shall come into force and take effect on the day of its passing.</w:t>
      </w:r>
    </w:p>
    <w:p w14:paraId="3CB9651D" w14:textId="2F1ACE56" w:rsidR="00B63F14" w:rsidRDefault="00253E2D" w:rsidP="00253E2D">
      <w:pPr>
        <w:pStyle w:val="FancyBullets"/>
        <w:numPr>
          <w:ilvl w:val="0"/>
          <w:numId w:val="0"/>
        </w:numPr>
      </w:pPr>
      <w:r>
        <w:t xml:space="preserve">BY-LAW read, passed, signed and sealed in open Council this </w:t>
      </w:r>
      <w:r w:rsidR="00440197">
        <w:t>10</w:t>
      </w:r>
      <w:r w:rsidR="001F2C95" w:rsidRPr="001F2C95">
        <w:rPr>
          <w:vertAlign w:val="superscript"/>
        </w:rPr>
        <w:t>th</w:t>
      </w:r>
      <w:r w:rsidR="001F2C95">
        <w:t xml:space="preserve"> day of December </w:t>
      </w:r>
      <w:r>
        <w:t>2024.</w:t>
      </w:r>
    </w:p>
    <w:p w14:paraId="5BF8C980" w14:textId="77777777" w:rsidR="001F2C95" w:rsidRDefault="001F2C95" w:rsidP="00253E2D">
      <w:pPr>
        <w:pStyle w:val="FancyBullets"/>
        <w:numPr>
          <w:ilvl w:val="0"/>
          <w:numId w:val="0"/>
        </w:numPr>
      </w:pPr>
    </w:p>
    <w:p w14:paraId="1384934D" w14:textId="77777777" w:rsidR="001F2C95" w:rsidRDefault="001F2C95" w:rsidP="00253E2D">
      <w:pPr>
        <w:pStyle w:val="FancyBullets"/>
        <w:numPr>
          <w:ilvl w:val="0"/>
          <w:numId w:val="0"/>
        </w:numPr>
      </w:pPr>
    </w:p>
    <w:p w14:paraId="2F68CBA0" w14:textId="4B70D338" w:rsidR="00B63F14" w:rsidRDefault="00B63F14" w:rsidP="00B63F14">
      <w:pPr>
        <w:pStyle w:val="FancyBullets"/>
        <w:numPr>
          <w:ilvl w:val="0"/>
          <w:numId w:val="0"/>
        </w:numPr>
      </w:pPr>
      <w:r>
        <w:t>_________________________</w:t>
      </w:r>
      <w:r>
        <w:tab/>
      </w:r>
      <w:r>
        <w:tab/>
      </w:r>
      <w:r>
        <w:tab/>
        <w:t>______________________________</w:t>
      </w:r>
    </w:p>
    <w:p w14:paraId="44DD47C4" w14:textId="4A8D1163" w:rsidR="00B63F14" w:rsidRPr="00A7464E" w:rsidRDefault="00B63F14" w:rsidP="00B63F14">
      <w:pPr>
        <w:pStyle w:val="FancyBullets"/>
        <w:numPr>
          <w:ilvl w:val="0"/>
          <w:numId w:val="0"/>
        </w:numPr>
      </w:pPr>
      <w:r>
        <w:t>Christa Lowry, Mayor</w:t>
      </w:r>
      <w:r>
        <w:tab/>
      </w:r>
      <w:r>
        <w:tab/>
      </w:r>
      <w:r>
        <w:tab/>
      </w:r>
      <w:r>
        <w:tab/>
      </w:r>
      <w:r>
        <w:tab/>
        <w:t>Jeanne Harfield, Clerk</w:t>
      </w:r>
    </w:p>
    <w:sectPr w:rsidR="00B63F14" w:rsidRPr="00A7464E" w:rsidSect="002466E7">
      <w:headerReference w:type="even" r:id="rId13"/>
      <w:headerReference w:type="default" r:id="rId14"/>
      <w:footerReference w:type="default" r:id="rId15"/>
      <w:head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4BE5" w14:textId="77777777" w:rsidR="00D11A04" w:rsidRDefault="00D11A04" w:rsidP="00C1487C">
      <w:pPr>
        <w:spacing w:after="0" w:line="240" w:lineRule="auto"/>
      </w:pPr>
      <w:r>
        <w:separator/>
      </w:r>
    </w:p>
  </w:endnote>
  <w:endnote w:type="continuationSeparator" w:id="0">
    <w:p w14:paraId="2D1A1099" w14:textId="77777777" w:rsidR="00D11A04" w:rsidRDefault="00D11A04" w:rsidP="00C1487C">
      <w:pPr>
        <w:spacing w:after="0" w:line="240" w:lineRule="auto"/>
      </w:pPr>
      <w:r>
        <w:continuationSeparator/>
      </w:r>
    </w:p>
  </w:endnote>
  <w:endnote w:type="continuationNotice" w:id="1">
    <w:p w14:paraId="59B6EC67" w14:textId="77777777" w:rsidR="00D11A04" w:rsidRDefault="00D11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67046"/>
      <w:docPartObj>
        <w:docPartGallery w:val="Page Numbers (Bottom of Page)"/>
        <w:docPartUnique/>
      </w:docPartObj>
    </w:sdtPr>
    <w:sdtEndPr>
      <w:rPr>
        <w:noProof/>
      </w:rPr>
    </w:sdtEndPr>
    <w:sdtContent>
      <w:p w14:paraId="35861A82" w14:textId="193ABE59" w:rsidR="00314EC6" w:rsidRDefault="00314EC6" w:rsidP="00314EC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EEAEF18" w14:textId="77777777" w:rsidR="00C1487C" w:rsidRDefault="00C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2573" w14:textId="77777777" w:rsidR="00D11A04" w:rsidRDefault="00D11A04" w:rsidP="00C1487C">
      <w:pPr>
        <w:spacing w:after="0" w:line="240" w:lineRule="auto"/>
      </w:pPr>
      <w:r>
        <w:separator/>
      </w:r>
    </w:p>
  </w:footnote>
  <w:footnote w:type="continuationSeparator" w:id="0">
    <w:p w14:paraId="50EBB0B1" w14:textId="77777777" w:rsidR="00D11A04" w:rsidRDefault="00D11A04" w:rsidP="00C1487C">
      <w:pPr>
        <w:spacing w:after="0" w:line="240" w:lineRule="auto"/>
      </w:pPr>
      <w:r>
        <w:continuationSeparator/>
      </w:r>
    </w:p>
  </w:footnote>
  <w:footnote w:type="continuationNotice" w:id="1">
    <w:p w14:paraId="2A978703" w14:textId="77777777" w:rsidR="00D11A04" w:rsidRDefault="00D11A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D730" w14:textId="2E86894F" w:rsidR="009A5710" w:rsidRDefault="009A5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2779" w14:textId="7A4E6F8A" w:rsidR="009A5710" w:rsidRDefault="009A5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6EA3" w14:textId="4C27D0EA" w:rsidR="009A5710" w:rsidRDefault="009A5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2B3B"/>
    <w:multiLevelType w:val="hybridMultilevel"/>
    <w:tmpl w:val="3CFE6A0C"/>
    <w:lvl w:ilvl="0" w:tplc="FF54DA2A">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747AC0"/>
    <w:multiLevelType w:val="multilevel"/>
    <w:tmpl w:val="295C2EFA"/>
    <w:lvl w:ilvl="0">
      <w:start w:val="1"/>
      <w:numFmt w:val="decimal"/>
      <w:pStyle w:val="FancyBullets"/>
      <w:lvlText w:val="%1."/>
      <w:lvlJc w:val="left"/>
      <w:pPr>
        <w:tabs>
          <w:tab w:val="num" w:pos="720"/>
        </w:tabs>
        <w:ind w:left="0" w:firstLine="0"/>
      </w:pPr>
      <w:rPr>
        <w:rFonts w:hint="default"/>
        <w:b/>
        <w:bCs/>
      </w:rPr>
    </w:lvl>
    <w:lvl w:ilvl="1">
      <w:start w:val="1"/>
      <w:numFmt w:val="decimal"/>
      <w:lvlText w:val="%1.%2."/>
      <w:lvlJc w:val="left"/>
      <w:pPr>
        <w:tabs>
          <w:tab w:val="num" w:pos="1440"/>
        </w:tabs>
        <w:ind w:left="720" w:firstLine="0"/>
      </w:pPr>
      <w:rPr>
        <w:rFonts w:hint="default"/>
        <w:b/>
        <w:bCs/>
      </w:rPr>
    </w:lvl>
    <w:lvl w:ilvl="2">
      <w:start w:val="1"/>
      <w:numFmt w:val="decimal"/>
      <w:suff w:val="space"/>
      <w:lvlText w:val="%1.%2.%3."/>
      <w:lvlJc w:val="left"/>
      <w:pPr>
        <w:ind w:left="1418" w:firstLine="22"/>
      </w:pPr>
      <w:rPr>
        <w:rFonts w:hint="default"/>
        <w:b/>
        <w:bCs/>
      </w:rPr>
    </w:lvl>
    <w:lvl w:ilvl="3">
      <w:start w:val="1"/>
      <w:numFmt w:val="lowerLetter"/>
      <w:lvlText w:val="%4."/>
      <w:lvlJc w:val="left"/>
      <w:pPr>
        <w:ind w:left="2520" w:hanging="360"/>
      </w:pPr>
      <w:rPr>
        <w:rFonts w:hint="default"/>
        <w:b w:val="0"/>
        <w:bCs w:val="0"/>
      </w:rPr>
    </w:lvl>
    <w:lvl w:ilvl="4">
      <w:start w:val="1"/>
      <w:numFmt w:val="lowerRoman"/>
      <w:lvlText w:val="%5."/>
      <w:lvlJc w:val="left"/>
      <w:pPr>
        <w:tabs>
          <w:tab w:val="num" w:pos="2552"/>
        </w:tabs>
        <w:ind w:left="2875" w:hanging="358"/>
      </w:pPr>
      <w:rPr>
        <w:rFonts w:hint="default"/>
        <w:b w:val="0"/>
        <w:bCs w:val="0"/>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2DD61C75"/>
    <w:multiLevelType w:val="hybridMultilevel"/>
    <w:tmpl w:val="F09400DC"/>
    <w:lvl w:ilvl="0" w:tplc="B122E9A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344B6F34"/>
    <w:multiLevelType w:val="hybridMultilevel"/>
    <w:tmpl w:val="11288D30"/>
    <w:lvl w:ilvl="0" w:tplc="F0AC8D58">
      <w:start w:val="1"/>
      <w:numFmt w:val="upperLetter"/>
      <w:lvlText w:val="%1."/>
      <w:lvlJc w:val="left"/>
      <w:pPr>
        <w:ind w:left="720" w:hanging="360"/>
      </w:pPr>
    </w:lvl>
    <w:lvl w:ilvl="1" w:tplc="10090011">
      <w:start w:val="1"/>
      <w:numFmt w:val="decimal"/>
      <w:lvlText w:val="%2)"/>
      <w:lvlJc w:val="left"/>
      <w:pPr>
        <w:ind w:left="720" w:hanging="360"/>
      </w:pPr>
    </w:lvl>
    <w:lvl w:ilvl="2" w:tplc="10090017">
      <w:start w:val="1"/>
      <w:numFmt w:val="lowerLetter"/>
      <w:lvlText w:val="%3)"/>
      <w:lvlJc w:val="left"/>
      <w:pPr>
        <w:ind w:left="2340" w:hanging="36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56772063">
    <w:abstractNumId w:val="3"/>
  </w:num>
  <w:num w:numId="2" w16cid:durableId="1227763660">
    <w:abstractNumId w:val="1"/>
  </w:num>
  <w:num w:numId="3" w16cid:durableId="131794319">
    <w:abstractNumId w:val="0"/>
  </w:num>
  <w:num w:numId="4" w16cid:durableId="1061099116">
    <w:abstractNumId w:val="2"/>
  </w:num>
  <w:num w:numId="5" w16cid:durableId="1475679463">
    <w:abstractNumId w:val="1"/>
  </w:num>
  <w:num w:numId="6" w16cid:durableId="740443074">
    <w:abstractNumId w:val="1"/>
  </w:num>
  <w:num w:numId="7" w16cid:durableId="543326040">
    <w:abstractNumId w:val="1"/>
  </w:num>
  <w:num w:numId="8" w16cid:durableId="1446386431">
    <w:abstractNumId w:val="1"/>
  </w:num>
  <w:num w:numId="9" w16cid:durableId="2145809575">
    <w:abstractNumId w:val="1"/>
  </w:num>
  <w:num w:numId="10" w16cid:durableId="1242253745">
    <w:abstractNumId w:val="1"/>
  </w:num>
  <w:num w:numId="11" w16cid:durableId="40599041">
    <w:abstractNumId w:val="1"/>
  </w:num>
  <w:num w:numId="12" w16cid:durableId="92091414">
    <w:abstractNumId w:val="1"/>
  </w:num>
  <w:num w:numId="13" w16cid:durableId="1832479537">
    <w:abstractNumId w:val="1"/>
  </w:num>
  <w:num w:numId="14" w16cid:durableId="849300251">
    <w:abstractNumId w:val="1"/>
  </w:num>
  <w:num w:numId="15" w16cid:durableId="1459107728">
    <w:abstractNumId w:val="1"/>
  </w:num>
  <w:num w:numId="16" w16cid:durableId="124397609">
    <w:abstractNumId w:val="1"/>
  </w:num>
  <w:num w:numId="17" w16cid:durableId="879362447">
    <w:abstractNumId w:val="1"/>
  </w:num>
  <w:num w:numId="18" w16cid:durableId="1106578526">
    <w:abstractNumId w:val="1"/>
  </w:num>
  <w:num w:numId="19" w16cid:durableId="1790053195">
    <w:abstractNumId w:val="1"/>
  </w:num>
  <w:num w:numId="20" w16cid:durableId="1075511377">
    <w:abstractNumId w:val="1"/>
  </w:num>
  <w:num w:numId="21" w16cid:durableId="324817998">
    <w:abstractNumId w:val="1"/>
  </w:num>
  <w:num w:numId="22" w16cid:durableId="1039084575">
    <w:abstractNumId w:val="1"/>
  </w:num>
  <w:num w:numId="23" w16cid:durableId="153488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c0MDU3N7IwMDezsDRU0lEKTi0uzszPAykwrAUAWL7LMSwAAAA="/>
  </w:docVars>
  <w:rsids>
    <w:rsidRoot w:val="00280320"/>
    <w:rsid w:val="00000FBE"/>
    <w:rsid w:val="00000FCF"/>
    <w:rsid w:val="000025E2"/>
    <w:rsid w:val="00002792"/>
    <w:rsid w:val="00005F33"/>
    <w:rsid w:val="00006A05"/>
    <w:rsid w:val="00006A9A"/>
    <w:rsid w:val="00006D75"/>
    <w:rsid w:val="0000787F"/>
    <w:rsid w:val="00007E48"/>
    <w:rsid w:val="0001022B"/>
    <w:rsid w:val="00010575"/>
    <w:rsid w:val="00010618"/>
    <w:rsid w:val="00010C39"/>
    <w:rsid w:val="00011C16"/>
    <w:rsid w:val="00012C86"/>
    <w:rsid w:val="00012D28"/>
    <w:rsid w:val="00012F97"/>
    <w:rsid w:val="00013463"/>
    <w:rsid w:val="000142E0"/>
    <w:rsid w:val="0001484E"/>
    <w:rsid w:val="000159F5"/>
    <w:rsid w:val="000174D8"/>
    <w:rsid w:val="00017AE5"/>
    <w:rsid w:val="00020031"/>
    <w:rsid w:val="00020CB8"/>
    <w:rsid w:val="00020EEE"/>
    <w:rsid w:val="0002133C"/>
    <w:rsid w:val="000214BD"/>
    <w:rsid w:val="00023239"/>
    <w:rsid w:val="000232A2"/>
    <w:rsid w:val="00023FF0"/>
    <w:rsid w:val="00024ED5"/>
    <w:rsid w:val="000251F5"/>
    <w:rsid w:val="000255FA"/>
    <w:rsid w:val="00025C9D"/>
    <w:rsid w:val="00026ECF"/>
    <w:rsid w:val="00027122"/>
    <w:rsid w:val="00027A60"/>
    <w:rsid w:val="00027D9C"/>
    <w:rsid w:val="00030E45"/>
    <w:rsid w:val="0003277E"/>
    <w:rsid w:val="00032986"/>
    <w:rsid w:val="00034322"/>
    <w:rsid w:val="000349C8"/>
    <w:rsid w:val="00037884"/>
    <w:rsid w:val="00037E29"/>
    <w:rsid w:val="00040293"/>
    <w:rsid w:val="0004100E"/>
    <w:rsid w:val="000412AC"/>
    <w:rsid w:val="000416DD"/>
    <w:rsid w:val="00041B1C"/>
    <w:rsid w:val="00041CAF"/>
    <w:rsid w:val="0004209C"/>
    <w:rsid w:val="0004220C"/>
    <w:rsid w:val="00042923"/>
    <w:rsid w:val="00043776"/>
    <w:rsid w:val="000437FF"/>
    <w:rsid w:val="000445FB"/>
    <w:rsid w:val="00044AFD"/>
    <w:rsid w:val="00044B51"/>
    <w:rsid w:val="0004503D"/>
    <w:rsid w:val="00045721"/>
    <w:rsid w:val="00045D97"/>
    <w:rsid w:val="000472D8"/>
    <w:rsid w:val="000477F1"/>
    <w:rsid w:val="00047B91"/>
    <w:rsid w:val="00050397"/>
    <w:rsid w:val="0005367B"/>
    <w:rsid w:val="00054F65"/>
    <w:rsid w:val="0005579B"/>
    <w:rsid w:val="000558C7"/>
    <w:rsid w:val="00056CE4"/>
    <w:rsid w:val="00056DD6"/>
    <w:rsid w:val="00056E39"/>
    <w:rsid w:val="000570A2"/>
    <w:rsid w:val="00057481"/>
    <w:rsid w:val="00061EAF"/>
    <w:rsid w:val="0006231F"/>
    <w:rsid w:val="000626E0"/>
    <w:rsid w:val="00062C4F"/>
    <w:rsid w:val="00062E73"/>
    <w:rsid w:val="000636BC"/>
    <w:rsid w:val="00063817"/>
    <w:rsid w:val="00064557"/>
    <w:rsid w:val="00064DFC"/>
    <w:rsid w:val="00065929"/>
    <w:rsid w:val="00065F0E"/>
    <w:rsid w:val="0006623F"/>
    <w:rsid w:val="00066279"/>
    <w:rsid w:val="00067345"/>
    <w:rsid w:val="000678A0"/>
    <w:rsid w:val="00067B57"/>
    <w:rsid w:val="00067CE6"/>
    <w:rsid w:val="0007324E"/>
    <w:rsid w:val="000743EB"/>
    <w:rsid w:val="00074994"/>
    <w:rsid w:val="00075774"/>
    <w:rsid w:val="000757C6"/>
    <w:rsid w:val="00075D69"/>
    <w:rsid w:val="00077199"/>
    <w:rsid w:val="00077941"/>
    <w:rsid w:val="0008080F"/>
    <w:rsid w:val="00081D93"/>
    <w:rsid w:val="00081DC4"/>
    <w:rsid w:val="00082B49"/>
    <w:rsid w:val="00084C3E"/>
    <w:rsid w:val="00084E92"/>
    <w:rsid w:val="00085188"/>
    <w:rsid w:val="00087118"/>
    <w:rsid w:val="000902DC"/>
    <w:rsid w:val="00090FDB"/>
    <w:rsid w:val="00091537"/>
    <w:rsid w:val="00091670"/>
    <w:rsid w:val="00091EFF"/>
    <w:rsid w:val="000943E7"/>
    <w:rsid w:val="00094574"/>
    <w:rsid w:val="00095285"/>
    <w:rsid w:val="00095AED"/>
    <w:rsid w:val="000966C3"/>
    <w:rsid w:val="000975C7"/>
    <w:rsid w:val="00097C65"/>
    <w:rsid w:val="000A0BFE"/>
    <w:rsid w:val="000A1627"/>
    <w:rsid w:val="000A3A94"/>
    <w:rsid w:val="000A42FA"/>
    <w:rsid w:val="000A4795"/>
    <w:rsid w:val="000A4D98"/>
    <w:rsid w:val="000A53A8"/>
    <w:rsid w:val="000A69B6"/>
    <w:rsid w:val="000A7743"/>
    <w:rsid w:val="000B04F1"/>
    <w:rsid w:val="000B0B4B"/>
    <w:rsid w:val="000B18AB"/>
    <w:rsid w:val="000B1A97"/>
    <w:rsid w:val="000B2AE9"/>
    <w:rsid w:val="000B529B"/>
    <w:rsid w:val="000B5426"/>
    <w:rsid w:val="000B5CCB"/>
    <w:rsid w:val="000B63BD"/>
    <w:rsid w:val="000C129B"/>
    <w:rsid w:val="000C1E1A"/>
    <w:rsid w:val="000C2649"/>
    <w:rsid w:val="000C33DA"/>
    <w:rsid w:val="000C3D5C"/>
    <w:rsid w:val="000C4989"/>
    <w:rsid w:val="000C4DB5"/>
    <w:rsid w:val="000C5A2B"/>
    <w:rsid w:val="000C5A3A"/>
    <w:rsid w:val="000C6908"/>
    <w:rsid w:val="000C7400"/>
    <w:rsid w:val="000D010D"/>
    <w:rsid w:val="000D037E"/>
    <w:rsid w:val="000D041D"/>
    <w:rsid w:val="000D0464"/>
    <w:rsid w:val="000D0643"/>
    <w:rsid w:val="000D161A"/>
    <w:rsid w:val="000D288F"/>
    <w:rsid w:val="000D3C91"/>
    <w:rsid w:val="000D5454"/>
    <w:rsid w:val="000D6336"/>
    <w:rsid w:val="000D64E7"/>
    <w:rsid w:val="000D666F"/>
    <w:rsid w:val="000D67AA"/>
    <w:rsid w:val="000D6E94"/>
    <w:rsid w:val="000D7507"/>
    <w:rsid w:val="000D7D9D"/>
    <w:rsid w:val="000E02A9"/>
    <w:rsid w:val="000E2524"/>
    <w:rsid w:val="000E3976"/>
    <w:rsid w:val="000E3EFD"/>
    <w:rsid w:val="000E493D"/>
    <w:rsid w:val="000E4DDE"/>
    <w:rsid w:val="000E4DE3"/>
    <w:rsid w:val="000E4F60"/>
    <w:rsid w:val="000E5321"/>
    <w:rsid w:val="000E6192"/>
    <w:rsid w:val="000E61D8"/>
    <w:rsid w:val="000E6864"/>
    <w:rsid w:val="000E6BB1"/>
    <w:rsid w:val="000E6D2F"/>
    <w:rsid w:val="000E6E88"/>
    <w:rsid w:val="000E7950"/>
    <w:rsid w:val="000F07E9"/>
    <w:rsid w:val="000F0E10"/>
    <w:rsid w:val="000F1966"/>
    <w:rsid w:val="000F244F"/>
    <w:rsid w:val="000F2AF7"/>
    <w:rsid w:val="000F2B55"/>
    <w:rsid w:val="000F43A2"/>
    <w:rsid w:val="000F5E68"/>
    <w:rsid w:val="000F5FBF"/>
    <w:rsid w:val="000F6003"/>
    <w:rsid w:val="000F6820"/>
    <w:rsid w:val="000F6B28"/>
    <w:rsid w:val="000F7803"/>
    <w:rsid w:val="000F7BDF"/>
    <w:rsid w:val="000F7EC8"/>
    <w:rsid w:val="00100765"/>
    <w:rsid w:val="00100A9A"/>
    <w:rsid w:val="00100CFE"/>
    <w:rsid w:val="0010140D"/>
    <w:rsid w:val="00101E35"/>
    <w:rsid w:val="00101F12"/>
    <w:rsid w:val="00101FC1"/>
    <w:rsid w:val="0010345B"/>
    <w:rsid w:val="0010366C"/>
    <w:rsid w:val="00104C0F"/>
    <w:rsid w:val="00104F89"/>
    <w:rsid w:val="001057E8"/>
    <w:rsid w:val="00105BB1"/>
    <w:rsid w:val="001067AC"/>
    <w:rsid w:val="00107464"/>
    <w:rsid w:val="00110C60"/>
    <w:rsid w:val="00110F90"/>
    <w:rsid w:val="001115AF"/>
    <w:rsid w:val="00111773"/>
    <w:rsid w:val="00111DAD"/>
    <w:rsid w:val="00112349"/>
    <w:rsid w:val="00112A5D"/>
    <w:rsid w:val="001136FF"/>
    <w:rsid w:val="00113C99"/>
    <w:rsid w:val="00114F8A"/>
    <w:rsid w:val="001152A7"/>
    <w:rsid w:val="001152CB"/>
    <w:rsid w:val="001163F6"/>
    <w:rsid w:val="001166C8"/>
    <w:rsid w:val="00117301"/>
    <w:rsid w:val="0011736D"/>
    <w:rsid w:val="00117D7C"/>
    <w:rsid w:val="0012088D"/>
    <w:rsid w:val="00120BC8"/>
    <w:rsid w:val="00121667"/>
    <w:rsid w:val="001219EC"/>
    <w:rsid w:val="00121A4C"/>
    <w:rsid w:val="00121AF6"/>
    <w:rsid w:val="00121B0A"/>
    <w:rsid w:val="00122B31"/>
    <w:rsid w:val="0012321B"/>
    <w:rsid w:val="00123832"/>
    <w:rsid w:val="00123DE7"/>
    <w:rsid w:val="00123ED3"/>
    <w:rsid w:val="0012424B"/>
    <w:rsid w:val="001244F1"/>
    <w:rsid w:val="00125E66"/>
    <w:rsid w:val="0012672E"/>
    <w:rsid w:val="00130521"/>
    <w:rsid w:val="001308A2"/>
    <w:rsid w:val="00130D30"/>
    <w:rsid w:val="001313C0"/>
    <w:rsid w:val="001317C0"/>
    <w:rsid w:val="001321BD"/>
    <w:rsid w:val="0013270C"/>
    <w:rsid w:val="00132D82"/>
    <w:rsid w:val="0013324A"/>
    <w:rsid w:val="001340AD"/>
    <w:rsid w:val="001346B5"/>
    <w:rsid w:val="00135B71"/>
    <w:rsid w:val="001374F4"/>
    <w:rsid w:val="001402FF"/>
    <w:rsid w:val="0014052E"/>
    <w:rsid w:val="00140E69"/>
    <w:rsid w:val="001416E6"/>
    <w:rsid w:val="0014264A"/>
    <w:rsid w:val="00143C8A"/>
    <w:rsid w:val="0014491C"/>
    <w:rsid w:val="00144B20"/>
    <w:rsid w:val="00144BD8"/>
    <w:rsid w:val="00145A01"/>
    <w:rsid w:val="00145AA7"/>
    <w:rsid w:val="001466D7"/>
    <w:rsid w:val="00146D57"/>
    <w:rsid w:val="0014703F"/>
    <w:rsid w:val="00147063"/>
    <w:rsid w:val="001471A7"/>
    <w:rsid w:val="0014781E"/>
    <w:rsid w:val="00147E07"/>
    <w:rsid w:val="00147EF3"/>
    <w:rsid w:val="00150DD0"/>
    <w:rsid w:val="001511B7"/>
    <w:rsid w:val="00152313"/>
    <w:rsid w:val="0015277A"/>
    <w:rsid w:val="00152988"/>
    <w:rsid w:val="0015305D"/>
    <w:rsid w:val="001532B5"/>
    <w:rsid w:val="00154839"/>
    <w:rsid w:val="00154945"/>
    <w:rsid w:val="00155706"/>
    <w:rsid w:val="00155B54"/>
    <w:rsid w:val="00156CAA"/>
    <w:rsid w:val="00157C5B"/>
    <w:rsid w:val="0016025A"/>
    <w:rsid w:val="001604D9"/>
    <w:rsid w:val="00160667"/>
    <w:rsid w:val="0016067A"/>
    <w:rsid w:val="0016080A"/>
    <w:rsid w:val="00161593"/>
    <w:rsid w:val="001622BC"/>
    <w:rsid w:val="001625B9"/>
    <w:rsid w:val="00163D1D"/>
    <w:rsid w:val="00163E16"/>
    <w:rsid w:val="00164CF8"/>
    <w:rsid w:val="001651F2"/>
    <w:rsid w:val="001658AC"/>
    <w:rsid w:val="001661F6"/>
    <w:rsid w:val="001665E6"/>
    <w:rsid w:val="00167CC8"/>
    <w:rsid w:val="001717A2"/>
    <w:rsid w:val="001729B8"/>
    <w:rsid w:val="00173486"/>
    <w:rsid w:val="00174C64"/>
    <w:rsid w:val="00175247"/>
    <w:rsid w:val="00175657"/>
    <w:rsid w:val="001759CC"/>
    <w:rsid w:val="00175E8C"/>
    <w:rsid w:val="00176C3D"/>
    <w:rsid w:val="0017769C"/>
    <w:rsid w:val="001818A8"/>
    <w:rsid w:val="00181E96"/>
    <w:rsid w:val="001822C6"/>
    <w:rsid w:val="0018239D"/>
    <w:rsid w:val="00184D4E"/>
    <w:rsid w:val="00184DB7"/>
    <w:rsid w:val="001851E0"/>
    <w:rsid w:val="00185399"/>
    <w:rsid w:val="00186191"/>
    <w:rsid w:val="00186425"/>
    <w:rsid w:val="00186B1A"/>
    <w:rsid w:val="00187602"/>
    <w:rsid w:val="00187CF8"/>
    <w:rsid w:val="0019036C"/>
    <w:rsid w:val="00190456"/>
    <w:rsid w:val="00190674"/>
    <w:rsid w:val="001909C2"/>
    <w:rsid w:val="00190B3A"/>
    <w:rsid w:val="00191000"/>
    <w:rsid w:val="001911F0"/>
    <w:rsid w:val="00192453"/>
    <w:rsid w:val="00192954"/>
    <w:rsid w:val="001937F4"/>
    <w:rsid w:val="001942C2"/>
    <w:rsid w:val="00194512"/>
    <w:rsid w:val="001947D2"/>
    <w:rsid w:val="00194DAD"/>
    <w:rsid w:val="00195564"/>
    <w:rsid w:val="001956DA"/>
    <w:rsid w:val="00195934"/>
    <w:rsid w:val="001959E9"/>
    <w:rsid w:val="001963F4"/>
    <w:rsid w:val="00196DC3"/>
    <w:rsid w:val="00197E74"/>
    <w:rsid w:val="001A0352"/>
    <w:rsid w:val="001A0B5C"/>
    <w:rsid w:val="001A111B"/>
    <w:rsid w:val="001A1B69"/>
    <w:rsid w:val="001A1C72"/>
    <w:rsid w:val="001A1ECF"/>
    <w:rsid w:val="001A37AD"/>
    <w:rsid w:val="001A38DD"/>
    <w:rsid w:val="001A3A49"/>
    <w:rsid w:val="001A42BA"/>
    <w:rsid w:val="001A4476"/>
    <w:rsid w:val="001A4FE2"/>
    <w:rsid w:val="001A5602"/>
    <w:rsid w:val="001A5D5E"/>
    <w:rsid w:val="001A64A1"/>
    <w:rsid w:val="001A7022"/>
    <w:rsid w:val="001A73DE"/>
    <w:rsid w:val="001B1DA8"/>
    <w:rsid w:val="001B1F5D"/>
    <w:rsid w:val="001B2E75"/>
    <w:rsid w:val="001B3F86"/>
    <w:rsid w:val="001B499E"/>
    <w:rsid w:val="001B5BBA"/>
    <w:rsid w:val="001B5F8F"/>
    <w:rsid w:val="001B645C"/>
    <w:rsid w:val="001B717A"/>
    <w:rsid w:val="001C1990"/>
    <w:rsid w:val="001C1FFC"/>
    <w:rsid w:val="001C3769"/>
    <w:rsid w:val="001C3CB5"/>
    <w:rsid w:val="001C3E9A"/>
    <w:rsid w:val="001C4556"/>
    <w:rsid w:val="001C4797"/>
    <w:rsid w:val="001C5B79"/>
    <w:rsid w:val="001C5BF6"/>
    <w:rsid w:val="001C690F"/>
    <w:rsid w:val="001C74AF"/>
    <w:rsid w:val="001C7917"/>
    <w:rsid w:val="001D0108"/>
    <w:rsid w:val="001D019F"/>
    <w:rsid w:val="001D0D80"/>
    <w:rsid w:val="001D10CC"/>
    <w:rsid w:val="001D1761"/>
    <w:rsid w:val="001D1776"/>
    <w:rsid w:val="001D206B"/>
    <w:rsid w:val="001D2B19"/>
    <w:rsid w:val="001D3016"/>
    <w:rsid w:val="001D3760"/>
    <w:rsid w:val="001D4004"/>
    <w:rsid w:val="001D4470"/>
    <w:rsid w:val="001D4D89"/>
    <w:rsid w:val="001D52C1"/>
    <w:rsid w:val="001D6D75"/>
    <w:rsid w:val="001D727F"/>
    <w:rsid w:val="001E05CB"/>
    <w:rsid w:val="001E0E5E"/>
    <w:rsid w:val="001E141C"/>
    <w:rsid w:val="001E154B"/>
    <w:rsid w:val="001E1D58"/>
    <w:rsid w:val="001E2384"/>
    <w:rsid w:val="001E2D8F"/>
    <w:rsid w:val="001E312D"/>
    <w:rsid w:val="001E351D"/>
    <w:rsid w:val="001E368E"/>
    <w:rsid w:val="001E4F69"/>
    <w:rsid w:val="001E50F6"/>
    <w:rsid w:val="001E56FA"/>
    <w:rsid w:val="001E59A7"/>
    <w:rsid w:val="001E5E7B"/>
    <w:rsid w:val="001E65AA"/>
    <w:rsid w:val="001E67CC"/>
    <w:rsid w:val="001F003A"/>
    <w:rsid w:val="001F05F0"/>
    <w:rsid w:val="001F13CD"/>
    <w:rsid w:val="001F2AC9"/>
    <w:rsid w:val="001F2C95"/>
    <w:rsid w:val="001F2CE6"/>
    <w:rsid w:val="001F359B"/>
    <w:rsid w:val="001F48F0"/>
    <w:rsid w:val="001F4DDA"/>
    <w:rsid w:val="001F55F1"/>
    <w:rsid w:val="001F5D72"/>
    <w:rsid w:val="001F5FED"/>
    <w:rsid w:val="001F6356"/>
    <w:rsid w:val="001F6F97"/>
    <w:rsid w:val="001F75A2"/>
    <w:rsid w:val="001F7C89"/>
    <w:rsid w:val="00200129"/>
    <w:rsid w:val="00201A89"/>
    <w:rsid w:val="0020295E"/>
    <w:rsid w:val="00203518"/>
    <w:rsid w:val="00203CBF"/>
    <w:rsid w:val="00210FB3"/>
    <w:rsid w:val="0021305B"/>
    <w:rsid w:val="0021363D"/>
    <w:rsid w:val="00213955"/>
    <w:rsid w:val="00213C1F"/>
    <w:rsid w:val="002154F7"/>
    <w:rsid w:val="00215926"/>
    <w:rsid w:val="00216E13"/>
    <w:rsid w:val="00221409"/>
    <w:rsid w:val="0022297A"/>
    <w:rsid w:val="002238DF"/>
    <w:rsid w:val="00226F31"/>
    <w:rsid w:val="00227688"/>
    <w:rsid w:val="0023044A"/>
    <w:rsid w:val="00230A2E"/>
    <w:rsid w:val="00231D21"/>
    <w:rsid w:val="002326B9"/>
    <w:rsid w:val="0023403D"/>
    <w:rsid w:val="00234600"/>
    <w:rsid w:val="0023464D"/>
    <w:rsid w:val="00234B8D"/>
    <w:rsid w:val="00234EE8"/>
    <w:rsid w:val="00235B9A"/>
    <w:rsid w:val="00236629"/>
    <w:rsid w:val="002367ED"/>
    <w:rsid w:val="00237848"/>
    <w:rsid w:val="00237AE2"/>
    <w:rsid w:val="00240DEB"/>
    <w:rsid w:val="002410FE"/>
    <w:rsid w:val="0024111A"/>
    <w:rsid w:val="002432D1"/>
    <w:rsid w:val="00243AE4"/>
    <w:rsid w:val="0024534E"/>
    <w:rsid w:val="00245FFD"/>
    <w:rsid w:val="002466E7"/>
    <w:rsid w:val="00247324"/>
    <w:rsid w:val="002477AC"/>
    <w:rsid w:val="00247969"/>
    <w:rsid w:val="00247E30"/>
    <w:rsid w:val="002508F9"/>
    <w:rsid w:val="00250D86"/>
    <w:rsid w:val="0025129D"/>
    <w:rsid w:val="002527E5"/>
    <w:rsid w:val="00253C0E"/>
    <w:rsid w:val="00253E2D"/>
    <w:rsid w:val="00253E6C"/>
    <w:rsid w:val="002546B5"/>
    <w:rsid w:val="00254B62"/>
    <w:rsid w:val="00256255"/>
    <w:rsid w:val="0025690E"/>
    <w:rsid w:val="00256AB0"/>
    <w:rsid w:val="00257718"/>
    <w:rsid w:val="00257799"/>
    <w:rsid w:val="00257CA1"/>
    <w:rsid w:val="002630A0"/>
    <w:rsid w:val="0026317D"/>
    <w:rsid w:val="002635B5"/>
    <w:rsid w:val="00263C3C"/>
    <w:rsid w:val="00264127"/>
    <w:rsid w:val="002643A3"/>
    <w:rsid w:val="002651B3"/>
    <w:rsid w:val="00265B45"/>
    <w:rsid w:val="002661DD"/>
    <w:rsid w:val="002664F2"/>
    <w:rsid w:val="0026701F"/>
    <w:rsid w:val="00267F33"/>
    <w:rsid w:val="00271BF1"/>
    <w:rsid w:val="002724A4"/>
    <w:rsid w:val="002749C1"/>
    <w:rsid w:val="002750A4"/>
    <w:rsid w:val="00275903"/>
    <w:rsid w:val="0027673E"/>
    <w:rsid w:val="002772C2"/>
    <w:rsid w:val="0027752D"/>
    <w:rsid w:val="00277CD8"/>
    <w:rsid w:val="00280320"/>
    <w:rsid w:val="00281939"/>
    <w:rsid w:val="00283450"/>
    <w:rsid w:val="00283E8C"/>
    <w:rsid w:val="002842A9"/>
    <w:rsid w:val="0028445C"/>
    <w:rsid w:val="002844DE"/>
    <w:rsid w:val="0028455A"/>
    <w:rsid w:val="00284735"/>
    <w:rsid w:val="00284A1C"/>
    <w:rsid w:val="00286E59"/>
    <w:rsid w:val="0028700B"/>
    <w:rsid w:val="00287FBD"/>
    <w:rsid w:val="002903F7"/>
    <w:rsid w:val="0029066F"/>
    <w:rsid w:val="00290996"/>
    <w:rsid w:val="002913AA"/>
    <w:rsid w:val="00291C4C"/>
    <w:rsid w:val="00292887"/>
    <w:rsid w:val="002940C0"/>
    <w:rsid w:val="00294B01"/>
    <w:rsid w:val="00294BFA"/>
    <w:rsid w:val="00295609"/>
    <w:rsid w:val="00295760"/>
    <w:rsid w:val="00296427"/>
    <w:rsid w:val="00297D82"/>
    <w:rsid w:val="00297F16"/>
    <w:rsid w:val="002A113F"/>
    <w:rsid w:val="002A1238"/>
    <w:rsid w:val="002A1836"/>
    <w:rsid w:val="002A30EE"/>
    <w:rsid w:val="002A31E6"/>
    <w:rsid w:val="002A368E"/>
    <w:rsid w:val="002A3DD7"/>
    <w:rsid w:val="002A4EFE"/>
    <w:rsid w:val="002A6468"/>
    <w:rsid w:val="002A756F"/>
    <w:rsid w:val="002A78AB"/>
    <w:rsid w:val="002A7A97"/>
    <w:rsid w:val="002B00EA"/>
    <w:rsid w:val="002B126B"/>
    <w:rsid w:val="002B299B"/>
    <w:rsid w:val="002B4F19"/>
    <w:rsid w:val="002B54C2"/>
    <w:rsid w:val="002B5F8C"/>
    <w:rsid w:val="002B5FD5"/>
    <w:rsid w:val="002B66E4"/>
    <w:rsid w:val="002B71F3"/>
    <w:rsid w:val="002B79F8"/>
    <w:rsid w:val="002B87AB"/>
    <w:rsid w:val="002C12D0"/>
    <w:rsid w:val="002C1820"/>
    <w:rsid w:val="002C2E81"/>
    <w:rsid w:val="002C39CB"/>
    <w:rsid w:val="002C3BFC"/>
    <w:rsid w:val="002C3CD5"/>
    <w:rsid w:val="002C435F"/>
    <w:rsid w:val="002C4A19"/>
    <w:rsid w:val="002C758C"/>
    <w:rsid w:val="002D0101"/>
    <w:rsid w:val="002D04AB"/>
    <w:rsid w:val="002D091F"/>
    <w:rsid w:val="002D1751"/>
    <w:rsid w:val="002D27D7"/>
    <w:rsid w:val="002D2F7C"/>
    <w:rsid w:val="002D3712"/>
    <w:rsid w:val="002D4615"/>
    <w:rsid w:val="002D4844"/>
    <w:rsid w:val="002D5406"/>
    <w:rsid w:val="002D5744"/>
    <w:rsid w:val="002D66F2"/>
    <w:rsid w:val="002D6A5A"/>
    <w:rsid w:val="002D7D6D"/>
    <w:rsid w:val="002E198E"/>
    <w:rsid w:val="002E2C69"/>
    <w:rsid w:val="002E3389"/>
    <w:rsid w:val="002E3519"/>
    <w:rsid w:val="002E3525"/>
    <w:rsid w:val="002E538A"/>
    <w:rsid w:val="002E54E4"/>
    <w:rsid w:val="002E7BDB"/>
    <w:rsid w:val="002F0049"/>
    <w:rsid w:val="002F08C8"/>
    <w:rsid w:val="002F0E7F"/>
    <w:rsid w:val="002F19BE"/>
    <w:rsid w:val="002F310C"/>
    <w:rsid w:val="002F3664"/>
    <w:rsid w:val="002F43BD"/>
    <w:rsid w:val="002F4797"/>
    <w:rsid w:val="002F4924"/>
    <w:rsid w:val="002F56F4"/>
    <w:rsid w:val="002F587F"/>
    <w:rsid w:val="002F6362"/>
    <w:rsid w:val="002F7CC2"/>
    <w:rsid w:val="003006D5"/>
    <w:rsid w:val="00300A58"/>
    <w:rsid w:val="00301ABB"/>
    <w:rsid w:val="00301B33"/>
    <w:rsid w:val="00302A7A"/>
    <w:rsid w:val="00302DD9"/>
    <w:rsid w:val="00302FE9"/>
    <w:rsid w:val="00303864"/>
    <w:rsid w:val="00303CB4"/>
    <w:rsid w:val="00306C3B"/>
    <w:rsid w:val="003070BD"/>
    <w:rsid w:val="0030764A"/>
    <w:rsid w:val="00307A7E"/>
    <w:rsid w:val="00310A9A"/>
    <w:rsid w:val="00310B68"/>
    <w:rsid w:val="00311A70"/>
    <w:rsid w:val="003130FB"/>
    <w:rsid w:val="003135F1"/>
    <w:rsid w:val="003143DF"/>
    <w:rsid w:val="00314619"/>
    <w:rsid w:val="00314EC6"/>
    <w:rsid w:val="003156C5"/>
    <w:rsid w:val="00315701"/>
    <w:rsid w:val="00317BCC"/>
    <w:rsid w:val="00317D72"/>
    <w:rsid w:val="003207C8"/>
    <w:rsid w:val="00320B08"/>
    <w:rsid w:val="00321E73"/>
    <w:rsid w:val="003224EA"/>
    <w:rsid w:val="00323BE4"/>
    <w:rsid w:val="0032414C"/>
    <w:rsid w:val="00324A71"/>
    <w:rsid w:val="00324BC8"/>
    <w:rsid w:val="00325164"/>
    <w:rsid w:val="00326483"/>
    <w:rsid w:val="00326BFE"/>
    <w:rsid w:val="00326C6B"/>
    <w:rsid w:val="00327A71"/>
    <w:rsid w:val="00327F2C"/>
    <w:rsid w:val="0033017F"/>
    <w:rsid w:val="00331520"/>
    <w:rsid w:val="003317AD"/>
    <w:rsid w:val="00332880"/>
    <w:rsid w:val="00333528"/>
    <w:rsid w:val="003342E8"/>
    <w:rsid w:val="0033484F"/>
    <w:rsid w:val="00335B89"/>
    <w:rsid w:val="00335BFE"/>
    <w:rsid w:val="00335D60"/>
    <w:rsid w:val="00336246"/>
    <w:rsid w:val="003367D5"/>
    <w:rsid w:val="00336EF5"/>
    <w:rsid w:val="00340092"/>
    <w:rsid w:val="0034090D"/>
    <w:rsid w:val="00340B3C"/>
    <w:rsid w:val="00340E3C"/>
    <w:rsid w:val="00341755"/>
    <w:rsid w:val="003419A0"/>
    <w:rsid w:val="00341E1F"/>
    <w:rsid w:val="00341F36"/>
    <w:rsid w:val="00343682"/>
    <w:rsid w:val="003445AC"/>
    <w:rsid w:val="00344A28"/>
    <w:rsid w:val="00345AD3"/>
    <w:rsid w:val="00346189"/>
    <w:rsid w:val="003462EB"/>
    <w:rsid w:val="00346E90"/>
    <w:rsid w:val="00347031"/>
    <w:rsid w:val="00350116"/>
    <w:rsid w:val="00350465"/>
    <w:rsid w:val="00350B2E"/>
    <w:rsid w:val="00350F84"/>
    <w:rsid w:val="00351D80"/>
    <w:rsid w:val="00351F06"/>
    <w:rsid w:val="00351FFB"/>
    <w:rsid w:val="00352322"/>
    <w:rsid w:val="0035350B"/>
    <w:rsid w:val="003541C3"/>
    <w:rsid w:val="003544A5"/>
    <w:rsid w:val="00355734"/>
    <w:rsid w:val="00356FFA"/>
    <w:rsid w:val="0035AAB3"/>
    <w:rsid w:val="003602DB"/>
    <w:rsid w:val="003606EB"/>
    <w:rsid w:val="0036113A"/>
    <w:rsid w:val="00361742"/>
    <w:rsid w:val="00361857"/>
    <w:rsid w:val="003627A3"/>
    <w:rsid w:val="00363734"/>
    <w:rsid w:val="00364090"/>
    <w:rsid w:val="003642BC"/>
    <w:rsid w:val="00364681"/>
    <w:rsid w:val="00364770"/>
    <w:rsid w:val="003647F7"/>
    <w:rsid w:val="003656F6"/>
    <w:rsid w:val="00365DA7"/>
    <w:rsid w:val="00366335"/>
    <w:rsid w:val="00366914"/>
    <w:rsid w:val="00366AE2"/>
    <w:rsid w:val="003672AA"/>
    <w:rsid w:val="00370346"/>
    <w:rsid w:val="003704FD"/>
    <w:rsid w:val="00370874"/>
    <w:rsid w:val="00370976"/>
    <w:rsid w:val="00372046"/>
    <w:rsid w:val="003725C4"/>
    <w:rsid w:val="00372803"/>
    <w:rsid w:val="0037287D"/>
    <w:rsid w:val="003742BF"/>
    <w:rsid w:val="00374D57"/>
    <w:rsid w:val="00374D69"/>
    <w:rsid w:val="00375218"/>
    <w:rsid w:val="00375A3B"/>
    <w:rsid w:val="00376392"/>
    <w:rsid w:val="00376F3E"/>
    <w:rsid w:val="00377241"/>
    <w:rsid w:val="00377295"/>
    <w:rsid w:val="00377532"/>
    <w:rsid w:val="00377616"/>
    <w:rsid w:val="00380C1B"/>
    <w:rsid w:val="0038101C"/>
    <w:rsid w:val="003823C9"/>
    <w:rsid w:val="003826A7"/>
    <w:rsid w:val="003840B7"/>
    <w:rsid w:val="00384AB2"/>
    <w:rsid w:val="00384AE6"/>
    <w:rsid w:val="00385F52"/>
    <w:rsid w:val="0038606D"/>
    <w:rsid w:val="003865B7"/>
    <w:rsid w:val="00386C47"/>
    <w:rsid w:val="003874B0"/>
    <w:rsid w:val="0038779B"/>
    <w:rsid w:val="00387DC4"/>
    <w:rsid w:val="00390795"/>
    <w:rsid w:val="00390A3C"/>
    <w:rsid w:val="00390DEA"/>
    <w:rsid w:val="00390F46"/>
    <w:rsid w:val="00391218"/>
    <w:rsid w:val="0039153D"/>
    <w:rsid w:val="003915B5"/>
    <w:rsid w:val="00391993"/>
    <w:rsid w:val="003926F6"/>
    <w:rsid w:val="00392E50"/>
    <w:rsid w:val="00392E5D"/>
    <w:rsid w:val="003935C9"/>
    <w:rsid w:val="003947BD"/>
    <w:rsid w:val="00395BBC"/>
    <w:rsid w:val="00396545"/>
    <w:rsid w:val="00396599"/>
    <w:rsid w:val="00397001"/>
    <w:rsid w:val="00397013"/>
    <w:rsid w:val="00397D36"/>
    <w:rsid w:val="00397F7B"/>
    <w:rsid w:val="003A04E2"/>
    <w:rsid w:val="003A09A0"/>
    <w:rsid w:val="003A0D44"/>
    <w:rsid w:val="003A1C9F"/>
    <w:rsid w:val="003A23E6"/>
    <w:rsid w:val="003A285B"/>
    <w:rsid w:val="003A3129"/>
    <w:rsid w:val="003A3499"/>
    <w:rsid w:val="003A6C10"/>
    <w:rsid w:val="003A7DF4"/>
    <w:rsid w:val="003A7E0C"/>
    <w:rsid w:val="003A7EFD"/>
    <w:rsid w:val="003B0DF5"/>
    <w:rsid w:val="003B174F"/>
    <w:rsid w:val="003B191E"/>
    <w:rsid w:val="003B2261"/>
    <w:rsid w:val="003B3B2C"/>
    <w:rsid w:val="003B4012"/>
    <w:rsid w:val="003B5112"/>
    <w:rsid w:val="003B5408"/>
    <w:rsid w:val="003B54B9"/>
    <w:rsid w:val="003B553A"/>
    <w:rsid w:val="003B55E2"/>
    <w:rsid w:val="003B705D"/>
    <w:rsid w:val="003B72E1"/>
    <w:rsid w:val="003B7834"/>
    <w:rsid w:val="003C2716"/>
    <w:rsid w:val="003C372A"/>
    <w:rsid w:val="003C3C23"/>
    <w:rsid w:val="003C3FE4"/>
    <w:rsid w:val="003C5769"/>
    <w:rsid w:val="003C5815"/>
    <w:rsid w:val="003C6396"/>
    <w:rsid w:val="003C67E0"/>
    <w:rsid w:val="003C7B43"/>
    <w:rsid w:val="003C7F81"/>
    <w:rsid w:val="003D1403"/>
    <w:rsid w:val="003D15F0"/>
    <w:rsid w:val="003D1D11"/>
    <w:rsid w:val="003D3768"/>
    <w:rsid w:val="003D401C"/>
    <w:rsid w:val="003D54A2"/>
    <w:rsid w:val="003D6BB4"/>
    <w:rsid w:val="003D762E"/>
    <w:rsid w:val="003E0155"/>
    <w:rsid w:val="003E01B2"/>
    <w:rsid w:val="003E05AE"/>
    <w:rsid w:val="003E0736"/>
    <w:rsid w:val="003E342B"/>
    <w:rsid w:val="003E4EDE"/>
    <w:rsid w:val="003E4F69"/>
    <w:rsid w:val="003E51E3"/>
    <w:rsid w:val="003E5D51"/>
    <w:rsid w:val="003E6433"/>
    <w:rsid w:val="003E6D36"/>
    <w:rsid w:val="003E712C"/>
    <w:rsid w:val="003F15D5"/>
    <w:rsid w:val="003F1DF5"/>
    <w:rsid w:val="003F286F"/>
    <w:rsid w:val="003F2E9F"/>
    <w:rsid w:val="003F3272"/>
    <w:rsid w:val="003F3396"/>
    <w:rsid w:val="003F40EB"/>
    <w:rsid w:val="003F4207"/>
    <w:rsid w:val="003F473D"/>
    <w:rsid w:val="003F485E"/>
    <w:rsid w:val="003F545C"/>
    <w:rsid w:val="003F621A"/>
    <w:rsid w:val="003F65BC"/>
    <w:rsid w:val="003F6832"/>
    <w:rsid w:val="003F790C"/>
    <w:rsid w:val="004002D1"/>
    <w:rsid w:val="00400DAD"/>
    <w:rsid w:val="00400F89"/>
    <w:rsid w:val="00401A1C"/>
    <w:rsid w:val="00401CC8"/>
    <w:rsid w:val="00401DE8"/>
    <w:rsid w:val="0040216D"/>
    <w:rsid w:val="0040275E"/>
    <w:rsid w:val="00403433"/>
    <w:rsid w:val="004038E1"/>
    <w:rsid w:val="00403B41"/>
    <w:rsid w:val="0040532E"/>
    <w:rsid w:val="00405355"/>
    <w:rsid w:val="004056C5"/>
    <w:rsid w:val="00405E7F"/>
    <w:rsid w:val="00406248"/>
    <w:rsid w:val="004066AB"/>
    <w:rsid w:val="00406B61"/>
    <w:rsid w:val="00407283"/>
    <w:rsid w:val="004102F6"/>
    <w:rsid w:val="00410BF3"/>
    <w:rsid w:val="00410EAA"/>
    <w:rsid w:val="0041132F"/>
    <w:rsid w:val="00411EE4"/>
    <w:rsid w:val="0041226D"/>
    <w:rsid w:val="00412683"/>
    <w:rsid w:val="004129C9"/>
    <w:rsid w:val="00412E93"/>
    <w:rsid w:val="00412FF2"/>
    <w:rsid w:val="00413B44"/>
    <w:rsid w:val="00413CFE"/>
    <w:rsid w:val="00413FC3"/>
    <w:rsid w:val="00414953"/>
    <w:rsid w:val="004151C3"/>
    <w:rsid w:val="004156E7"/>
    <w:rsid w:val="00415925"/>
    <w:rsid w:val="00415C74"/>
    <w:rsid w:val="0041656A"/>
    <w:rsid w:val="00417371"/>
    <w:rsid w:val="0041765F"/>
    <w:rsid w:val="00420AA9"/>
    <w:rsid w:val="00421188"/>
    <w:rsid w:val="00421521"/>
    <w:rsid w:val="0042163E"/>
    <w:rsid w:val="00421678"/>
    <w:rsid w:val="004220E1"/>
    <w:rsid w:val="0042226B"/>
    <w:rsid w:val="00422549"/>
    <w:rsid w:val="00423390"/>
    <w:rsid w:val="00423CFB"/>
    <w:rsid w:val="004245A3"/>
    <w:rsid w:val="004256BA"/>
    <w:rsid w:val="00425E03"/>
    <w:rsid w:val="0042671D"/>
    <w:rsid w:val="004269C7"/>
    <w:rsid w:val="00427D23"/>
    <w:rsid w:val="00430F91"/>
    <w:rsid w:val="0043127F"/>
    <w:rsid w:val="004324B7"/>
    <w:rsid w:val="00432988"/>
    <w:rsid w:val="00432C3C"/>
    <w:rsid w:val="004338BC"/>
    <w:rsid w:val="00433A8B"/>
    <w:rsid w:val="00433E18"/>
    <w:rsid w:val="00434A8B"/>
    <w:rsid w:val="00435426"/>
    <w:rsid w:val="004357FD"/>
    <w:rsid w:val="00437054"/>
    <w:rsid w:val="0043762D"/>
    <w:rsid w:val="00437E53"/>
    <w:rsid w:val="00437FFE"/>
    <w:rsid w:val="00440197"/>
    <w:rsid w:val="0044049C"/>
    <w:rsid w:val="00440AF1"/>
    <w:rsid w:val="00441252"/>
    <w:rsid w:val="0044240A"/>
    <w:rsid w:val="00442E9A"/>
    <w:rsid w:val="004439F5"/>
    <w:rsid w:val="00444D0F"/>
    <w:rsid w:val="00445432"/>
    <w:rsid w:val="00445CD4"/>
    <w:rsid w:val="004465FB"/>
    <w:rsid w:val="00446A39"/>
    <w:rsid w:val="00446E41"/>
    <w:rsid w:val="0044742A"/>
    <w:rsid w:val="00450F40"/>
    <w:rsid w:val="00450F4E"/>
    <w:rsid w:val="00450FDD"/>
    <w:rsid w:val="004515D6"/>
    <w:rsid w:val="00451771"/>
    <w:rsid w:val="00454CB8"/>
    <w:rsid w:val="00454D3E"/>
    <w:rsid w:val="00455656"/>
    <w:rsid w:val="00455ADA"/>
    <w:rsid w:val="00456CA1"/>
    <w:rsid w:val="00457ECC"/>
    <w:rsid w:val="004602A1"/>
    <w:rsid w:val="00460BBE"/>
    <w:rsid w:val="00460DD1"/>
    <w:rsid w:val="00461736"/>
    <w:rsid w:val="004625D6"/>
    <w:rsid w:val="004658C3"/>
    <w:rsid w:val="0046592B"/>
    <w:rsid w:val="00467623"/>
    <w:rsid w:val="00467D36"/>
    <w:rsid w:val="00467D59"/>
    <w:rsid w:val="004702A5"/>
    <w:rsid w:val="00470C50"/>
    <w:rsid w:val="00470D28"/>
    <w:rsid w:val="004711A2"/>
    <w:rsid w:val="0047221B"/>
    <w:rsid w:val="00472E78"/>
    <w:rsid w:val="00473A9E"/>
    <w:rsid w:val="00474F36"/>
    <w:rsid w:val="004753FE"/>
    <w:rsid w:val="00477D02"/>
    <w:rsid w:val="004815B7"/>
    <w:rsid w:val="004823A8"/>
    <w:rsid w:val="00483E2D"/>
    <w:rsid w:val="004840F5"/>
    <w:rsid w:val="004846C9"/>
    <w:rsid w:val="0048480C"/>
    <w:rsid w:val="004849B9"/>
    <w:rsid w:val="00484D98"/>
    <w:rsid w:val="0048517D"/>
    <w:rsid w:val="00486374"/>
    <w:rsid w:val="0049115C"/>
    <w:rsid w:val="0049179A"/>
    <w:rsid w:val="0049196D"/>
    <w:rsid w:val="00492001"/>
    <w:rsid w:val="00492EA3"/>
    <w:rsid w:val="00493E81"/>
    <w:rsid w:val="00495720"/>
    <w:rsid w:val="00495E48"/>
    <w:rsid w:val="004961F5"/>
    <w:rsid w:val="0049693F"/>
    <w:rsid w:val="00496E54"/>
    <w:rsid w:val="00497428"/>
    <w:rsid w:val="00497BE0"/>
    <w:rsid w:val="004A005F"/>
    <w:rsid w:val="004A0245"/>
    <w:rsid w:val="004A136A"/>
    <w:rsid w:val="004A1472"/>
    <w:rsid w:val="004A1C7B"/>
    <w:rsid w:val="004A32F1"/>
    <w:rsid w:val="004A37B6"/>
    <w:rsid w:val="004A591B"/>
    <w:rsid w:val="004A5A8E"/>
    <w:rsid w:val="004B23DF"/>
    <w:rsid w:val="004B2432"/>
    <w:rsid w:val="004B27FF"/>
    <w:rsid w:val="004B2CC5"/>
    <w:rsid w:val="004B33BE"/>
    <w:rsid w:val="004B4594"/>
    <w:rsid w:val="004B5CD2"/>
    <w:rsid w:val="004B6B1F"/>
    <w:rsid w:val="004B6E4B"/>
    <w:rsid w:val="004B771E"/>
    <w:rsid w:val="004C0851"/>
    <w:rsid w:val="004C0F3B"/>
    <w:rsid w:val="004C2A0D"/>
    <w:rsid w:val="004C4378"/>
    <w:rsid w:val="004C5A98"/>
    <w:rsid w:val="004C68B0"/>
    <w:rsid w:val="004C6919"/>
    <w:rsid w:val="004C7FF8"/>
    <w:rsid w:val="004D070F"/>
    <w:rsid w:val="004D0780"/>
    <w:rsid w:val="004D0B3D"/>
    <w:rsid w:val="004D14B7"/>
    <w:rsid w:val="004D21EF"/>
    <w:rsid w:val="004D3186"/>
    <w:rsid w:val="004D361C"/>
    <w:rsid w:val="004D39E4"/>
    <w:rsid w:val="004D3FED"/>
    <w:rsid w:val="004D5DFA"/>
    <w:rsid w:val="004D6403"/>
    <w:rsid w:val="004D791C"/>
    <w:rsid w:val="004D7E4B"/>
    <w:rsid w:val="004D7EB5"/>
    <w:rsid w:val="004D7FBE"/>
    <w:rsid w:val="004E2144"/>
    <w:rsid w:val="004E2343"/>
    <w:rsid w:val="004E285E"/>
    <w:rsid w:val="004E2D2E"/>
    <w:rsid w:val="004E3D95"/>
    <w:rsid w:val="004E51B4"/>
    <w:rsid w:val="004E66BB"/>
    <w:rsid w:val="004E6D92"/>
    <w:rsid w:val="004E744A"/>
    <w:rsid w:val="004F1435"/>
    <w:rsid w:val="004F213C"/>
    <w:rsid w:val="004F2302"/>
    <w:rsid w:val="004F2542"/>
    <w:rsid w:val="004F4908"/>
    <w:rsid w:val="004F5CCC"/>
    <w:rsid w:val="004F64FC"/>
    <w:rsid w:val="004F6AFD"/>
    <w:rsid w:val="004F7D72"/>
    <w:rsid w:val="00500198"/>
    <w:rsid w:val="005004B7"/>
    <w:rsid w:val="005009DB"/>
    <w:rsid w:val="005016ED"/>
    <w:rsid w:val="005018EF"/>
    <w:rsid w:val="00502727"/>
    <w:rsid w:val="00503265"/>
    <w:rsid w:val="00503D16"/>
    <w:rsid w:val="00504E88"/>
    <w:rsid w:val="00504F99"/>
    <w:rsid w:val="00505B5B"/>
    <w:rsid w:val="00505C44"/>
    <w:rsid w:val="00506334"/>
    <w:rsid w:val="0050691E"/>
    <w:rsid w:val="00507E8E"/>
    <w:rsid w:val="0051149F"/>
    <w:rsid w:val="0051206A"/>
    <w:rsid w:val="00512F53"/>
    <w:rsid w:val="00513349"/>
    <w:rsid w:val="005136AF"/>
    <w:rsid w:val="00513935"/>
    <w:rsid w:val="00513967"/>
    <w:rsid w:val="00514FC1"/>
    <w:rsid w:val="00515F78"/>
    <w:rsid w:val="005161BB"/>
    <w:rsid w:val="005174CD"/>
    <w:rsid w:val="005212F9"/>
    <w:rsid w:val="00521848"/>
    <w:rsid w:val="00521B36"/>
    <w:rsid w:val="00522651"/>
    <w:rsid w:val="00522EB8"/>
    <w:rsid w:val="00524BC0"/>
    <w:rsid w:val="00525FD2"/>
    <w:rsid w:val="005273B3"/>
    <w:rsid w:val="00527F0D"/>
    <w:rsid w:val="00531008"/>
    <w:rsid w:val="005310C2"/>
    <w:rsid w:val="0053112E"/>
    <w:rsid w:val="00531F80"/>
    <w:rsid w:val="00532083"/>
    <w:rsid w:val="005329D3"/>
    <w:rsid w:val="00532C9F"/>
    <w:rsid w:val="005336FE"/>
    <w:rsid w:val="00533A23"/>
    <w:rsid w:val="00533A84"/>
    <w:rsid w:val="0053483E"/>
    <w:rsid w:val="00534862"/>
    <w:rsid w:val="00534C81"/>
    <w:rsid w:val="00535C53"/>
    <w:rsid w:val="005360F5"/>
    <w:rsid w:val="00536E4B"/>
    <w:rsid w:val="005426A6"/>
    <w:rsid w:val="00543279"/>
    <w:rsid w:val="00543A32"/>
    <w:rsid w:val="00543EFF"/>
    <w:rsid w:val="00546CCC"/>
    <w:rsid w:val="005501EA"/>
    <w:rsid w:val="0055091F"/>
    <w:rsid w:val="005509E2"/>
    <w:rsid w:val="005510BE"/>
    <w:rsid w:val="00551443"/>
    <w:rsid w:val="005516E6"/>
    <w:rsid w:val="0055178F"/>
    <w:rsid w:val="005520C8"/>
    <w:rsid w:val="005531FC"/>
    <w:rsid w:val="0055384B"/>
    <w:rsid w:val="00553DED"/>
    <w:rsid w:val="005546C1"/>
    <w:rsid w:val="00554F71"/>
    <w:rsid w:val="00555F69"/>
    <w:rsid w:val="00556453"/>
    <w:rsid w:val="00556ED8"/>
    <w:rsid w:val="00557746"/>
    <w:rsid w:val="00557C42"/>
    <w:rsid w:val="00557CA2"/>
    <w:rsid w:val="00557F4F"/>
    <w:rsid w:val="005602BC"/>
    <w:rsid w:val="00561CC4"/>
    <w:rsid w:val="00563433"/>
    <w:rsid w:val="005634BF"/>
    <w:rsid w:val="005641F8"/>
    <w:rsid w:val="00564212"/>
    <w:rsid w:val="005644AA"/>
    <w:rsid w:val="00564A05"/>
    <w:rsid w:val="00565888"/>
    <w:rsid w:val="0056648A"/>
    <w:rsid w:val="00566809"/>
    <w:rsid w:val="00566E90"/>
    <w:rsid w:val="00567C24"/>
    <w:rsid w:val="00571B8C"/>
    <w:rsid w:val="00574653"/>
    <w:rsid w:val="00574D6E"/>
    <w:rsid w:val="00575DF4"/>
    <w:rsid w:val="00576316"/>
    <w:rsid w:val="0057687F"/>
    <w:rsid w:val="00576DC9"/>
    <w:rsid w:val="00577E61"/>
    <w:rsid w:val="00580646"/>
    <w:rsid w:val="005810AC"/>
    <w:rsid w:val="00581622"/>
    <w:rsid w:val="00582430"/>
    <w:rsid w:val="00583341"/>
    <w:rsid w:val="0058626A"/>
    <w:rsid w:val="00586399"/>
    <w:rsid w:val="005874F1"/>
    <w:rsid w:val="005879E8"/>
    <w:rsid w:val="005904FD"/>
    <w:rsid w:val="0059092D"/>
    <w:rsid w:val="00590F0E"/>
    <w:rsid w:val="00591366"/>
    <w:rsid w:val="00591477"/>
    <w:rsid w:val="005920EA"/>
    <w:rsid w:val="005928B4"/>
    <w:rsid w:val="00593500"/>
    <w:rsid w:val="005940FD"/>
    <w:rsid w:val="005944CB"/>
    <w:rsid w:val="005944ED"/>
    <w:rsid w:val="00594777"/>
    <w:rsid w:val="00595108"/>
    <w:rsid w:val="00596EE2"/>
    <w:rsid w:val="005970B2"/>
    <w:rsid w:val="00597454"/>
    <w:rsid w:val="00597B8E"/>
    <w:rsid w:val="00597FE1"/>
    <w:rsid w:val="005A00AC"/>
    <w:rsid w:val="005A05E7"/>
    <w:rsid w:val="005A0CB9"/>
    <w:rsid w:val="005A0D71"/>
    <w:rsid w:val="005A0DA6"/>
    <w:rsid w:val="005A16B5"/>
    <w:rsid w:val="005A1B01"/>
    <w:rsid w:val="005A238A"/>
    <w:rsid w:val="005A2504"/>
    <w:rsid w:val="005A25CD"/>
    <w:rsid w:val="005A2B71"/>
    <w:rsid w:val="005A2D87"/>
    <w:rsid w:val="005A3009"/>
    <w:rsid w:val="005A30D4"/>
    <w:rsid w:val="005A329E"/>
    <w:rsid w:val="005A4280"/>
    <w:rsid w:val="005A4959"/>
    <w:rsid w:val="005A5622"/>
    <w:rsid w:val="005A5D55"/>
    <w:rsid w:val="005A6D92"/>
    <w:rsid w:val="005A7719"/>
    <w:rsid w:val="005B1469"/>
    <w:rsid w:val="005B199A"/>
    <w:rsid w:val="005B1CC2"/>
    <w:rsid w:val="005B1D59"/>
    <w:rsid w:val="005B412C"/>
    <w:rsid w:val="005B4130"/>
    <w:rsid w:val="005B63B0"/>
    <w:rsid w:val="005B64A5"/>
    <w:rsid w:val="005B71D9"/>
    <w:rsid w:val="005B76B0"/>
    <w:rsid w:val="005C0297"/>
    <w:rsid w:val="005C06BA"/>
    <w:rsid w:val="005C0CA4"/>
    <w:rsid w:val="005C100C"/>
    <w:rsid w:val="005C123D"/>
    <w:rsid w:val="005C1892"/>
    <w:rsid w:val="005C2563"/>
    <w:rsid w:val="005C2AC5"/>
    <w:rsid w:val="005C33EC"/>
    <w:rsid w:val="005C43D5"/>
    <w:rsid w:val="005C4AA4"/>
    <w:rsid w:val="005C4F9B"/>
    <w:rsid w:val="005C53CC"/>
    <w:rsid w:val="005C578F"/>
    <w:rsid w:val="005C6D37"/>
    <w:rsid w:val="005C7BEE"/>
    <w:rsid w:val="005C7C9F"/>
    <w:rsid w:val="005C7E5E"/>
    <w:rsid w:val="005D05A3"/>
    <w:rsid w:val="005D0DD6"/>
    <w:rsid w:val="005D130D"/>
    <w:rsid w:val="005D17CE"/>
    <w:rsid w:val="005D1CA0"/>
    <w:rsid w:val="005D355A"/>
    <w:rsid w:val="005D4E54"/>
    <w:rsid w:val="005D5958"/>
    <w:rsid w:val="005D6590"/>
    <w:rsid w:val="005D6C27"/>
    <w:rsid w:val="005D7C41"/>
    <w:rsid w:val="005E00B5"/>
    <w:rsid w:val="005E055F"/>
    <w:rsid w:val="005E0E6E"/>
    <w:rsid w:val="005E132D"/>
    <w:rsid w:val="005E14E2"/>
    <w:rsid w:val="005E16AB"/>
    <w:rsid w:val="005E1CB4"/>
    <w:rsid w:val="005E241B"/>
    <w:rsid w:val="005E2BF3"/>
    <w:rsid w:val="005E3757"/>
    <w:rsid w:val="005E38C7"/>
    <w:rsid w:val="005E503E"/>
    <w:rsid w:val="005E53B8"/>
    <w:rsid w:val="005E541D"/>
    <w:rsid w:val="005E6658"/>
    <w:rsid w:val="005E7EAB"/>
    <w:rsid w:val="005F0C64"/>
    <w:rsid w:val="005F17D4"/>
    <w:rsid w:val="005F1C75"/>
    <w:rsid w:val="005F2067"/>
    <w:rsid w:val="005F2210"/>
    <w:rsid w:val="005F225E"/>
    <w:rsid w:val="005F3AE5"/>
    <w:rsid w:val="005F480C"/>
    <w:rsid w:val="005F4970"/>
    <w:rsid w:val="005F4C1F"/>
    <w:rsid w:val="005F60E3"/>
    <w:rsid w:val="005F611A"/>
    <w:rsid w:val="005F6A41"/>
    <w:rsid w:val="005F6C58"/>
    <w:rsid w:val="005F7ACC"/>
    <w:rsid w:val="005F7EA6"/>
    <w:rsid w:val="005F7F9E"/>
    <w:rsid w:val="00600AC2"/>
    <w:rsid w:val="00601CAE"/>
    <w:rsid w:val="006024CB"/>
    <w:rsid w:val="00603B70"/>
    <w:rsid w:val="006041DB"/>
    <w:rsid w:val="00604838"/>
    <w:rsid w:val="00605593"/>
    <w:rsid w:val="006056BC"/>
    <w:rsid w:val="00605C04"/>
    <w:rsid w:val="00606482"/>
    <w:rsid w:val="0060669F"/>
    <w:rsid w:val="0060691D"/>
    <w:rsid w:val="00606C21"/>
    <w:rsid w:val="00606EBA"/>
    <w:rsid w:val="006077B0"/>
    <w:rsid w:val="0061014B"/>
    <w:rsid w:val="006101FF"/>
    <w:rsid w:val="0061027E"/>
    <w:rsid w:val="00612DA9"/>
    <w:rsid w:val="00613112"/>
    <w:rsid w:val="0061354F"/>
    <w:rsid w:val="00614C86"/>
    <w:rsid w:val="0061616E"/>
    <w:rsid w:val="006163C6"/>
    <w:rsid w:val="00616608"/>
    <w:rsid w:val="00616E59"/>
    <w:rsid w:val="00616E6F"/>
    <w:rsid w:val="00617EFB"/>
    <w:rsid w:val="006203A2"/>
    <w:rsid w:val="00620552"/>
    <w:rsid w:val="00620A42"/>
    <w:rsid w:val="00620B6E"/>
    <w:rsid w:val="0062140A"/>
    <w:rsid w:val="006216B1"/>
    <w:rsid w:val="00621884"/>
    <w:rsid w:val="006226FF"/>
    <w:rsid w:val="00623E67"/>
    <w:rsid w:val="0062465B"/>
    <w:rsid w:val="006246EA"/>
    <w:rsid w:val="00624FDF"/>
    <w:rsid w:val="006263BF"/>
    <w:rsid w:val="00626D00"/>
    <w:rsid w:val="00626F1E"/>
    <w:rsid w:val="00627567"/>
    <w:rsid w:val="0063094A"/>
    <w:rsid w:val="00630B6A"/>
    <w:rsid w:val="006316B8"/>
    <w:rsid w:val="00631AF6"/>
    <w:rsid w:val="0063268F"/>
    <w:rsid w:val="006340C7"/>
    <w:rsid w:val="00635671"/>
    <w:rsid w:val="00635A01"/>
    <w:rsid w:val="00635E45"/>
    <w:rsid w:val="0063665B"/>
    <w:rsid w:val="006370E0"/>
    <w:rsid w:val="006379EB"/>
    <w:rsid w:val="00637B83"/>
    <w:rsid w:val="00640695"/>
    <w:rsid w:val="0064157F"/>
    <w:rsid w:val="00641B2B"/>
    <w:rsid w:val="00641D54"/>
    <w:rsid w:val="00643724"/>
    <w:rsid w:val="00644D35"/>
    <w:rsid w:val="00644E11"/>
    <w:rsid w:val="0064571E"/>
    <w:rsid w:val="00647398"/>
    <w:rsid w:val="00647719"/>
    <w:rsid w:val="0065055B"/>
    <w:rsid w:val="0065094A"/>
    <w:rsid w:val="00650FFE"/>
    <w:rsid w:val="00652339"/>
    <w:rsid w:val="0065287E"/>
    <w:rsid w:val="00652F7A"/>
    <w:rsid w:val="006539E9"/>
    <w:rsid w:val="00653C68"/>
    <w:rsid w:val="006547BB"/>
    <w:rsid w:val="00654CEB"/>
    <w:rsid w:val="00655027"/>
    <w:rsid w:val="0065669F"/>
    <w:rsid w:val="00657178"/>
    <w:rsid w:val="006575A3"/>
    <w:rsid w:val="00657F7B"/>
    <w:rsid w:val="00660872"/>
    <w:rsid w:val="00661C22"/>
    <w:rsid w:val="00662697"/>
    <w:rsid w:val="0066269F"/>
    <w:rsid w:val="00662B3C"/>
    <w:rsid w:val="00663367"/>
    <w:rsid w:val="00663438"/>
    <w:rsid w:val="00663A75"/>
    <w:rsid w:val="00663BB3"/>
    <w:rsid w:val="00664784"/>
    <w:rsid w:val="0066511B"/>
    <w:rsid w:val="00665D66"/>
    <w:rsid w:val="006673F4"/>
    <w:rsid w:val="00667858"/>
    <w:rsid w:val="00667AC5"/>
    <w:rsid w:val="006703EA"/>
    <w:rsid w:val="00671E7D"/>
    <w:rsid w:val="006728B2"/>
    <w:rsid w:val="006729CC"/>
    <w:rsid w:val="00673CA7"/>
    <w:rsid w:val="00673EB5"/>
    <w:rsid w:val="006743EE"/>
    <w:rsid w:val="00674433"/>
    <w:rsid w:val="006745AF"/>
    <w:rsid w:val="00674E3A"/>
    <w:rsid w:val="0067535E"/>
    <w:rsid w:val="006755CF"/>
    <w:rsid w:val="00675729"/>
    <w:rsid w:val="00675820"/>
    <w:rsid w:val="006758CF"/>
    <w:rsid w:val="0068099F"/>
    <w:rsid w:val="006817EF"/>
    <w:rsid w:val="00682B47"/>
    <w:rsid w:val="006836E9"/>
    <w:rsid w:val="00683B2B"/>
    <w:rsid w:val="0068405A"/>
    <w:rsid w:val="00685D28"/>
    <w:rsid w:val="00686410"/>
    <w:rsid w:val="00686652"/>
    <w:rsid w:val="00691E03"/>
    <w:rsid w:val="00692084"/>
    <w:rsid w:val="006928FB"/>
    <w:rsid w:val="006929DF"/>
    <w:rsid w:val="00693514"/>
    <w:rsid w:val="00693BB6"/>
    <w:rsid w:val="00694615"/>
    <w:rsid w:val="00694676"/>
    <w:rsid w:val="00695330"/>
    <w:rsid w:val="00695AA2"/>
    <w:rsid w:val="0069620B"/>
    <w:rsid w:val="00696F96"/>
    <w:rsid w:val="00697799"/>
    <w:rsid w:val="006977AF"/>
    <w:rsid w:val="006A03CE"/>
    <w:rsid w:val="006A0DE5"/>
    <w:rsid w:val="006A1862"/>
    <w:rsid w:val="006A2273"/>
    <w:rsid w:val="006A37C8"/>
    <w:rsid w:val="006A3FE8"/>
    <w:rsid w:val="006A4085"/>
    <w:rsid w:val="006A4B9D"/>
    <w:rsid w:val="006A5057"/>
    <w:rsid w:val="006A5BA8"/>
    <w:rsid w:val="006A5DF9"/>
    <w:rsid w:val="006A7ADC"/>
    <w:rsid w:val="006B1573"/>
    <w:rsid w:val="006B1AE2"/>
    <w:rsid w:val="006B1B7D"/>
    <w:rsid w:val="006B31E6"/>
    <w:rsid w:val="006B3929"/>
    <w:rsid w:val="006B3A84"/>
    <w:rsid w:val="006B4720"/>
    <w:rsid w:val="006B4F1C"/>
    <w:rsid w:val="006B5449"/>
    <w:rsid w:val="006B5D41"/>
    <w:rsid w:val="006B66ED"/>
    <w:rsid w:val="006B75DA"/>
    <w:rsid w:val="006C0093"/>
    <w:rsid w:val="006C33AA"/>
    <w:rsid w:val="006C51DF"/>
    <w:rsid w:val="006C5263"/>
    <w:rsid w:val="006C6671"/>
    <w:rsid w:val="006C673B"/>
    <w:rsid w:val="006C6A60"/>
    <w:rsid w:val="006D035C"/>
    <w:rsid w:val="006D0BF0"/>
    <w:rsid w:val="006D0F40"/>
    <w:rsid w:val="006D1F4F"/>
    <w:rsid w:val="006D2844"/>
    <w:rsid w:val="006D28C9"/>
    <w:rsid w:val="006D349B"/>
    <w:rsid w:val="006D3615"/>
    <w:rsid w:val="006D484F"/>
    <w:rsid w:val="006D4ABF"/>
    <w:rsid w:val="006D4F8D"/>
    <w:rsid w:val="006D4FA2"/>
    <w:rsid w:val="006D503E"/>
    <w:rsid w:val="006D6D2E"/>
    <w:rsid w:val="006D6DAC"/>
    <w:rsid w:val="006D78C1"/>
    <w:rsid w:val="006E0749"/>
    <w:rsid w:val="006E1A97"/>
    <w:rsid w:val="006E1E0B"/>
    <w:rsid w:val="006E3E11"/>
    <w:rsid w:val="006E3F01"/>
    <w:rsid w:val="006E6166"/>
    <w:rsid w:val="006E6B3C"/>
    <w:rsid w:val="006F06B4"/>
    <w:rsid w:val="006F08EA"/>
    <w:rsid w:val="006F0916"/>
    <w:rsid w:val="006F0B29"/>
    <w:rsid w:val="006F11BA"/>
    <w:rsid w:val="006F1596"/>
    <w:rsid w:val="006F1799"/>
    <w:rsid w:val="006F30E9"/>
    <w:rsid w:val="006F39F0"/>
    <w:rsid w:val="006F450C"/>
    <w:rsid w:val="006F4B50"/>
    <w:rsid w:val="006F6569"/>
    <w:rsid w:val="006F7B46"/>
    <w:rsid w:val="007001AC"/>
    <w:rsid w:val="00701986"/>
    <w:rsid w:val="00701DCA"/>
    <w:rsid w:val="00701F9C"/>
    <w:rsid w:val="007023F8"/>
    <w:rsid w:val="00702FA7"/>
    <w:rsid w:val="00703190"/>
    <w:rsid w:val="00703227"/>
    <w:rsid w:val="007037F3"/>
    <w:rsid w:val="00703A38"/>
    <w:rsid w:val="0070478E"/>
    <w:rsid w:val="00704792"/>
    <w:rsid w:val="00710FCC"/>
    <w:rsid w:val="00714476"/>
    <w:rsid w:val="00715A36"/>
    <w:rsid w:val="007169A4"/>
    <w:rsid w:val="007169AA"/>
    <w:rsid w:val="00716A4B"/>
    <w:rsid w:val="00721976"/>
    <w:rsid w:val="007225FA"/>
    <w:rsid w:val="00723D08"/>
    <w:rsid w:val="0072493A"/>
    <w:rsid w:val="007255EA"/>
    <w:rsid w:val="00726003"/>
    <w:rsid w:val="00726D78"/>
    <w:rsid w:val="00727477"/>
    <w:rsid w:val="0073355D"/>
    <w:rsid w:val="007337EE"/>
    <w:rsid w:val="0073386C"/>
    <w:rsid w:val="007344C5"/>
    <w:rsid w:val="00734880"/>
    <w:rsid w:val="00736F2B"/>
    <w:rsid w:val="00737422"/>
    <w:rsid w:val="00737741"/>
    <w:rsid w:val="007378B9"/>
    <w:rsid w:val="00740278"/>
    <w:rsid w:val="0074110A"/>
    <w:rsid w:val="007414BA"/>
    <w:rsid w:val="00741C1F"/>
    <w:rsid w:val="00742547"/>
    <w:rsid w:val="0074292C"/>
    <w:rsid w:val="00742E77"/>
    <w:rsid w:val="00742EB0"/>
    <w:rsid w:val="00744389"/>
    <w:rsid w:val="00744745"/>
    <w:rsid w:val="007447DC"/>
    <w:rsid w:val="00744909"/>
    <w:rsid w:val="0074685B"/>
    <w:rsid w:val="00746B5D"/>
    <w:rsid w:val="00746FD9"/>
    <w:rsid w:val="007473B7"/>
    <w:rsid w:val="00747782"/>
    <w:rsid w:val="00747CB9"/>
    <w:rsid w:val="00750B47"/>
    <w:rsid w:val="007518F9"/>
    <w:rsid w:val="00752262"/>
    <w:rsid w:val="0075302A"/>
    <w:rsid w:val="007530B2"/>
    <w:rsid w:val="00753859"/>
    <w:rsid w:val="00753D38"/>
    <w:rsid w:val="00754215"/>
    <w:rsid w:val="007548BA"/>
    <w:rsid w:val="00754D62"/>
    <w:rsid w:val="00754DAC"/>
    <w:rsid w:val="00754EDB"/>
    <w:rsid w:val="00755143"/>
    <w:rsid w:val="007551DD"/>
    <w:rsid w:val="00755E5D"/>
    <w:rsid w:val="0075657F"/>
    <w:rsid w:val="00757214"/>
    <w:rsid w:val="0075745F"/>
    <w:rsid w:val="00757726"/>
    <w:rsid w:val="00757ADA"/>
    <w:rsid w:val="0076036E"/>
    <w:rsid w:val="007606B6"/>
    <w:rsid w:val="007606E3"/>
    <w:rsid w:val="00761938"/>
    <w:rsid w:val="007623C5"/>
    <w:rsid w:val="00763954"/>
    <w:rsid w:val="00763C5C"/>
    <w:rsid w:val="00764A64"/>
    <w:rsid w:val="00765117"/>
    <w:rsid w:val="00766212"/>
    <w:rsid w:val="0076641C"/>
    <w:rsid w:val="00767678"/>
    <w:rsid w:val="00770FB0"/>
    <w:rsid w:val="007720C4"/>
    <w:rsid w:val="00772FB3"/>
    <w:rsid w:val="007731DA"/>
    <w:rsid w:val="007732FB"/>
    <w:rsid w:val="0077381D"/>
    <w:rsid w:val="0077393C"/>
    <w:rsid w:val="00773AC8"/>
    <w:rsid w:val="007743BA"/>
    <w:rsid w:val="00774B5D"/>
    <w:rsid w:val="00774C4C"/>
    <w:rsid w:val="007757F8"/>
    <w:rsid w:val="00776057"/>
    <w:rsid w:val="0077647B"/>
    <w:rsid w:val="007768D2"/>
    <w:rsid w:val="00777027"/>
    <w:rsid w:val="00777BF6"/>
    <w:rsid w:val="00780D1B"/>
    <w:rsid w:val="00781A6B"/>
    <w:rsid w:val="0078205C"/>
    <w:rsid w:val="00782361"/>
    <w:rsid w:val="00782930"/>
    <w:rsid w:val="00782FB7"/>
    <w:rsid w:val="00783EE6"/>
    <w:rsid w:val="00785B8B"/>
    <w:rsid w:val="0078605F"/>
    <w:rsid w:val="007878CE"/>
    <w:rsid w:val="00790704"/>
    <w:rsid w:val="00790BD8"/>
    <w:rsid w:val="00791265"/>
    <w:rsid w:val="00791418"/>
    <w:rsid w:val="007917C1"/>
    <w:rsid w:val="007918BF"/>
    <w:rsid w:val="00792986"/>
    <w:rsid w:val="00792EC8"/>
    <w:rsid w:val="00795556"/>
    <w:rsid w:val="007975F5"/>
    <w:rsid w:val="007A0830"/>
    <w:rsid w:val="007A13E3"/>
    <w:rsid w:val="007A1450"/>
    <w:rsid w:val="007A1E8F"/>
    <w:rsid w:val="007A207E"/>
    <w:rsid w:val="007A3C3A"/>
    <w:rsid w:val="007A47EC"/>
    <w:rsid w:val="007A4874"/>
    <w:rsid w:val="007A4DFC"/>
    <w:rsid w:val="007A50BB"/>
    <w:rsid w:val="007A5A0D"/>
    <w:rsid w:val="007A5C6A"/>
    <w:rsid w:val="007A6167"/>
    <w:rsid w:val="007A7212"/>
    <w:rsid w:val="007A7D29"/>
    <w:rsid w:val="007B1051"/>
    <w:rsid w:val="007B1EA3"/>
    <w:rsid w:val="007B2078"/>
    <w:rsid w:val="007B30C8"/>
    <w:rsid w:val="007B472A"/>
    <w:rsid w:val="007B483A"/>
    <w:rsid w:val="007B5474"/>
    <w:rsid w:val="007B57E6"/>
    <w:rsid w:val="007B7F50"/>
    <w:rsid w:val="007C0300"/>
    <w:rsid w:val="007C06AB"/>
    <w:rsid w:val="007C0FF4"/>
    <w:rsid w:val="007C2454"/>
    <w:rsid w:val="007C28B4"/>
    <w:rsid w:val="007C39D6"/>
    <w:rsid w:val="007C5882"/>
    <w:rsid w:val="007C5C19"/>
    <w:rsid w:val="007C6FE0"/>
    <w:rsid w:val="007C7287"/>
    <w:rsid w:val="007C746F"/>
    <w:rsid w:val="007C7CB5"/>
    <w:rsid w:val="007D0AC4"/>
    <w:rsid w:val="007D1C92"/>
    <w:rsid w:val="007D2253"/>
    <w:rsid w:val="007D22BC"/>
    <w:rsid w:val="007D4859"/>
    <w:rsid w:val="007D5F20"/>
    <w:rsid w:val="007D7684"/>
    <w:rsid w:val="007D7BC6"/>
    <w:rsid w:val="007E13B8"/>
    <w:rsid w:val="007E1AFF"/>
    <w:rsid w:val="007E26B5"/>
    <w:rsid w:val="007E272D"/>
    <w:rsid w:val="007E32F1"/>
    <w:rsid w:val="007E3513"/>
    <w:rsid w:val="007E3A0C"/>
    <w:rsid w:val="007E3C76"/>
    <w:rsid w:val="007E3CB2"/>
    <w:rsid w:val="007E3E14"/>
    <w:rsid w:val="007E3FEA"/>
    <w:rsid w:val="007E4239"/>
    <w:rsid w:val="007E4621"/>
    <w:rsid w:val="007E6409"/>
    <w:rsid w:val="007E68A4"/>
    <w:rsid w:val="007E68B3"/>
    <w:rsid w:val="007E69FF"/>
    <w:rsid w:val="007E6DD7"/>
    <w:rsid w:val="007E7889"/>
    <w:rsid w:val="007E7B10"/>
    <w:rsid w:val="007E7C6B"/>
    <w:rsid w:val="007F033C"/>
    <w:rsid w:val="007F07E1"/>
    <w:rsid w:val="007F0DED"/>
    <w:rsid w:val="007F102E"/>
    <w:rsid w:val="007F1DFF"/>
    <w:rsid w:val="007F2565"/>
    <w:rsid w:val="007F2899"/>
    <w:rsid w:val="007F3139"/>
    <w:rsid w:val="007F3181"/>
    <w:rsid w:val="007F3227"/>
    <w:rsid w:val="007F4F9E"/>
    <w:rsid w:val="007F59FD"/>
    <w:rsid w:val="007F6269"/>
    <w:rsid w:val="007F6928"/>
    <w:rsid w:val="007F73CF"/>
    <w:rsid w:val="007F7558"/>
    <w:rsid w:val="00800A28"/>
    <w:rsid w:val="00800A44"/>
    <w:rsid w:val="00800BA6"/>
    <w:rsid w:val="00800C03"/>
    <w:rsid w:val="00801FBB"/>
    <w:rsid w:val="00802376"/>
    <w:rsid w:val="00803883"/>
    <w:rsid w:val="008039EA"/>
    <w:rsid w:val="0080468D"/>
    <w:rsid w:val="00805590"/>
    <w:rsid w:val="008064EE"/>
    <w:rsid w:val="00806E95"/>
    <w:rsid w:val="008075B4"/>
    <w:rsid w:val="00810024"/>
    <w:rsid w:val="0081113D"/>
    <w:rsid w:val="00811352"/>
    <w:rsid w:val="008114FB"/>
    <w:rsid w:val="00811D1C"/>
    <w:rsid w:val="00812A40"/>
    <w:rsid w:val="00812FAF"/>
    <w:rsid w:val="0081352C"/>
    <w:rsid w:val="0081402A"/>
    <w:rsid w:val="00814EC7"/>
    <w:rsid w:val="00815751"/>
    <w:rsid w:val="00815E15"/>
    <w:rsid w:val="00815F49"/>
    <w:rsid w:val="00816919"/>
    <w:rsid w:val="00816A54"/>
    <w:rsid w:val="0082066B"/>
    <w:rsid w:val="00821091"/>
    <w:rsid w:val="00823027"/>
    <w:rsid w:val="00823556"/>
    <w:rsid w:val="00824B4C"/>
    <w:rsid w:val="00824DE0"/>
    <w:rsid w:val="00824EC2"/>
    <w:rsid w:val="008269C9"/>
    <w:rsid w:val="0082767A"/>
    <w:rsid w:val="00830544"/>
    <w:rsid w:val="008308B9"/>
    <w:rsid w:val="00831572"/>
    <w:rsid w:val="00831C5C"/>
    <w:rsid w:val="0083351A"/>
    <w:rsid w:val="00834798"/>
    <w:rsid w:val="00834AC7"/>
    <w:rsid w:val="008405CE"/>
    <w:rsid w:val="00840BAF"/>
    <w:rsid w:val="00840F2A"/>
    <w:rsid w:val="008414C0"/>
    <w:rsid w:val="00841D8E"/>
    <w:rsid w:val="00843383"/>
    <w:rsid w:val="00843B68"/>
    <w:rsid w:val="008446F4"/>
    <w:rsid w:val="0084563D"/>
    <w:rsid w:val="00845C9F"/>
    <w:rsid w:val="00845DD5"/>
    <w:rsid w:val="00845E28"/>
    <w:rsid w:val="00845F53"/>
    <w:rsid w:val="00846695"/>
    <w:rsid w:val="0084767A"/>
    <w:rsid w:val="00847D51"/>
    <w:rsid w:val="0085040F"/>
    <w:rsid w:val="008509DD"/>
    <w:rsid w:val="008536CD"/>
    <w:rsid w:val="008536E5"/>
    <w:rsid w:val="00853B27"/>
    <w:rsid w:val="00853E7C"/>
    <w:rsid w:val="0085403E"/>
    <w:rsid w:val="00854A3F"/>
    <w:rsid w:val="00854B8E"/>
    <w:rsid w:val="00854E11"/>
    <w:rsid w:val="0085668D"/>
    <w:rsid w:val="00861F60"/>
    <w:rsid w:val="0086445E"/>
    <w:rsid w:val="00865031"/>
    <w:rsid w:val="0086543F"/>
    <w:rsid w:val="00865EDA"/>
    <w:rsid w:val="00866381"/>
    <w:rsid w:val="0086651E"/>
    <w:rsid w:val="008666AC"/>
    <w:rsid w:val="00866CE8"/>
    <w:rsid w:val="008676F1"/>
    <w:rsid w:val="00870B4C"/>
    <w:rsid w:val="00871076"/>
    <w:rsid w:val="00871E21"/>
    <w:rsid w:val="0087297F"/>
    <w:rsid w:val="00874538"/>
    <w:rsid w:val="00876287"/>
    <w:rsid w:val="008806E3"/>
    <w:rsid w:val="00881528"/>
    <w:rsid w:val="008815DD"/>
    <w:rsid w:val="00881609"/>
    <w:rsid w:val="00881B70"/>
    <w:rsid w:val="008820EB"/>
    <w:rsid w:val="008823B6"/>
    <w:rsid w:val="00882459"/>
    <w:rsid w:val="00882D19"/>
    <w:rsid w:val="008830BD"/>
    <w:rsid w:val="00883845"/>
    <w:rsid w:val="008841C9"/>
    <w:rsid w:val="00884CBB"/>
    <w:rsid w:val="00885333"/>
    <w:rsid w:val="00885690"/>
    <w:rsid w:val="0088609A"/>
    <w:rsid w:val="00886AC4"/>
    <w:rsid w:val="008873CE"/>
    <w:rsid w:val="0088756E"/>
    <w:rsid w:val="008904AC"/>
    <w:rsid w:val="008906A4"/>
    <w:rsid w:val="00890BA2"/>
    <w:rsid w:val="00892095"/>
    <w:rsid w:val="0089267B"/>
    <w:rsid w:val="00893613"/>
    <w:rsid w:val="008941CF"/>
    <w:rsid w:val="00894249"/>
    <w:rsid w:val="00894A05"/>
    <w:rsid w:val="00896F60"/>
    <w:rsid w:val="00897DCF"/>
    <w:rsid w:val="008A0062"/>
    <w:rsid w:val="008A07C7"/>
    <w:rsid w:val="008A0EFD"/>
    <w:rsid w:val="008A1FA3"/>
    <w:rsid w:val="008A20DB"/>
    <w:rsid w:val="008A2DD3"/>
    <w:rsid w:val="008A3604"/>
    <w:rsid w:val="008A3D8A"/>
    <w:rsid w:val="008A3E00"/>
    <w:rsid w:val="008A4532"/>
    <w:rsid w:val="008A4E2F"/>
    <w:rsid w:val="008A551E"/>
    <w:rsid w:val="008A5A0B"/>
    <w:rsid w:val="008A5B4A"/>
    <w:rsid w:val="008A6091"/>
    <w:rsid w:val="008A73D5"/>
    <w:rsid w:val="008B0FE1"/>
    <w:rsid w:val="008B1342"/>
    <w:rsid w:val="008B163D"/>
    <w:rsid w:val="008B1D1E"/>
    <w:rsid w:val="008B241C"/>
    <w:rsid w:val="008B30EE"/>
    <w:rsid w:val="008B455B"/>
    <w:rsid w:val="008B63E1"/>
    <w:rsid w:val="008B6A87"/>
    <w:rsid w:val="008B6C85"/>
    <w:rsid w:val="008B733E"/>
    <w:rsid w:val="008B7510"/>
    <w:rsid w:val="008C0FAD"/>
    <w:rsid w:val="008C255A"/>
    <w:rsid w:val="008C2848"/>
    <w:rsid w:val="008C329D"/>
    <w:rsid w:val="008C366A"/>
    <w:rsid w:val="008C3F92"/>
    <w:rsid w:val="008C59EC"/>
    <w:rsid w:val="008C5EB7"/>
    <w:rsid w:val="008C6CC0"/>
    <w:rsid w:val="008D0F1B"/>
    <w:rsid w:val="008D17AA"/>
    <w:rsid w:val="008D1B92"/>
    <w:rsid w:val="008D28E7"/>
    <w:rsid w:val="008D2CB0"/>
    <w:rsid w:val="008D3262"/>
    <w:rsid w:val="008D48AB"/>
    <w:rsid w:val="008D5027"/>
    <w:rsid w:val="008D64A8"/>
    <w:rsid w:val="008D76CD"/>
    <w:rsid w:val="008E07F9"/>
    <w:rsid w:val="008E0B3C"/>
    <w:rsid w:val="008E0D34"/>
    <w:rsid w:val="008E10D3"/>
    <w:rsid w:val="008E1791"/>
    <w:rsid w:val="008E34A5"/>
    <w:rsid w:val="008E39FC"/>
    <w:rsid w:val="008E545C"/>
    <w:rsid w:val="008E55D3"/>
    <w:rsid w:val="008E6506"/>
    <w:rsid w:val="008E6BFE"/>
    <w:rsid w:val="008E770F"/>
    <w:rsid w:val="008F0192"/>
    <w:rsid w:val="008F03FA"/>
    <w:rsid w:val="008F04B4"/>
    <w:rsid w:val="008F25AA"/>
    <w:rsid w:val="008F3509"/>
    <w:rsid w:val="008F4F5C"/>
    <w:rsid w:val="008F6D77"/>
    <w:rsid w:val="008F70D7"/>
    <w:rsid w:val="008F77A0"/>
    <w:rsid w:val="008F7C35"/>
    <w:rsid w:val="008F7F70"/>
    <w:rsid w:val="00900A83"/>
    <w:rsid w:val="009019C6"/>
    <w:rsid w:val="00903391"/>
    <w:rsid w:val="009056DF"/>
    <w:rsid w:val="00906D13"/>
    <w:rsid w:val="0090781E"/>
    <w:rsid w:val="0091008B"/>
    <w:rsid w:val="00910C7D"/>
    <w:rsid w:val="009111DC"/>
    <w:rsid w:val="00911DC9"/>
    <w:rsid w:val="00912530"/>
    <w:rsid w:val="00912F55"/>
    <w:rsid w:val="00912FAB"/>
    <w:rsid w:val="009139E2"/>
    <w:rsid w:val="00916095"/>
    <w:rsid w:val="009161EB"/>
    <w:rsid w:val="00916946"/>
    <w:rsid w:val="00916C01"/>
    <w:rsid w:val="00922BD2"/>
    <w:rsid w:val="00922DAC"/>
    <w:rsid w:val="009234B0"/>
    <w:rsid w:val="00923AE3"/>
    <w:rsid w:val="00923C33"/>
    <w:rsid w:val="00924811"/>
    <w:rsid w:val="0092543C"/>
    <w:rsid w:val="00925CC5"/>
    <w:rsid w:val="009269D3"/>
    <w:rsid w:val="009275BA"/>
    <w:rsid w:val="0093134F"/>
    <w:rsid w:val="00932327"/>
    <w:rsid w:val="00933446"/>
    <w:rsid w:val="00933BC4"/>
    <w:rsid w:val="00933BD1"/>
    <w:rsid w:val="00933CFB"/>
    <w:rsid w:val="009350B3"/>
    <w:rsid w:val="00935375"/>
    <w:rsid w:val="009359BF"/>
    <w:rsid w:val="00935AB1"/>
    <w:rsid w:val="00936A4B"/>
    <w:rsid w:val="0093752C"/>
    <w:rsid w:val="00937B3E"/>
    <w:rsid w:val="009408AA"/>
    <w:rsid w:val="00940E80"/>
    <w:rsid w:val="00941449"/>
    <w:rsid w:val="009415D3"/>
    <w:rsid w:val="00941D72"/>
    <w:rsid w:val="009426D3"/>
    <w:rsid w:val="009428D9"/>
    <w:rsid w:val="00943174"/>
    <w:rsid w:val="0094396D"/>
    <w:rsid w:val="00944495"/>
    <w:rsid w:val="00945706"/>
    <w:rsid w:val="00951798"/>
    <w:rsid w:val="00952DD7"/>
    <w:rsid w:val="00953737"/>
    <w:rsid w:val="00953E51"/>
    <w:rsid w:val="009546D3"/>
    <w:rsid w:val="0095590D"/>
    <w:rsid w:val="00955C5B"/>
    <w:rsid w:val="00956B5B"/>
    <w:rsid w:val="00957724"/>
    <w:rsid w:val="0096066E"/>
    <w:rsid w:val="009609E4"/>
    <w:rsid w:val="00961165"/>
    <w:rsid w:val="009615F2"/>
    <w:rsid w:val="0096277D"/>
    <w:rsid w:val="00962F1C"/>
    <w:rsid w:val="00963080"/>
    <w:rsid w:val="00963415"/>
    <w:rsid w:val="0096353E"/>
    <w:rsid w:val="009637EA"/>
    <w:rsid w:val="00963AF1"/>
    <w:rsid w:val="009646F7"/>
    <w:rsid w:val="00965080"/>
    <w:rsid w:val="0096531E"/>
    <w:rsid w:val="009667B6"/>
    <w:rsid w:val="00966B9E"/>
    <w:rsid w:val="00966C0E"/>
    <w:rsid w:val="0096733E"/>
    <w:rsid w:val="00967438"/>
    <w:rsid w:val="00971351"/>
    <w:rsid w:val="009714A2"/>
    <w:rsid w:val="00972A1C"/>
    <w:rsid w:val="00972FDF"/>
    <w:rsid w:val="0097399C"/>
    <w:rsid w:val="009751D5"/>
    <w:rsid w:val="00976B8A"/>
    <w:rsid w:val="00980863"/>
    <w:rsid w:val="0098095A"/>
    <w:rsid w:val="00980A52"/>
    <w:rsid w:val="00981253"/>
    <w:rsid w:val="00981807"/>
    <w:rsid w:val="009821F2"/>
    <w:rsid w:val="009822DC"/>
    <w:rsid w:val="009832F3"/>
    <w:rsid w:val="00983D09"/>
    <w:rsid w:val="00983F7D"/>
    <w:rsid w:val="00984E38"/>
    <w:rsid w:val="00985311"/>
    <w:rsid w:val="00986B48"/>
    <w:rsid w:val="00986E34"/>
    <w:rsid w:val="00986FBB"/>
    <w:rsid w:val="00987931"/>
    <w:rsid w:val="00987C9A"/>
    <w:rsid w:val="00991645"/>
    <w:rsid w:val="009919EC"/>
    <w:rsid w:val="009928A9"/>
    <w:rsid w:val="0099436A"/>
    <w:rsid w:val="009945B0"/>
    <w:rsid w:val="00995B55"/>
    <w:rsid w:val="0099675A"/>
    <w:rsid w:val="00996D99"/>
    <w:rsid w:val="009972DB"/>
    <w:rsid w:val="00997F86"/>
    <w:rsid w:val="009A09BF"/>
    <w:rsid w:val="009A0A11"/>
    <w:rsid w:val="009A0D4C"/>
    <w:rsid w:val="009A16BC"/>
    <w:rsid w:val="009A1AE5"/>
    <w:rsid w:val="009A2A76"/>
    <w:rsid w:val="009A3BC8"/>
    <w:rsid w:val="009A3D84"/>
    <w:rsid w:val="009A5710"/>
    <w:rsid w:val="009A5F9E"/>
    <w:rsid w:val="009A662B"/>
    <w:rsid w:val="009A747C"/>
    <w:rsid w:val="009B03F6"/>
    <w:rsid w:val="009B0870"/>
    <w:rsid w:val="009B32C1"/>
    <w:rsid w:val="009B497E"/>
    <w:rsid w:val="009B62E5"/>
    <w:rsid w:val="009C134D"/>
    <w:rsid w:val="009C16E3"/>
    <w:rsid w:val="009C1C3B"/>
    <w:rsid w:val="009C32D7"/>
    <w:rsid w:val="009C379D"/>
    <w:rsid w:val="009C3F32"/>
    <w:rsid w:val="009C4EC8"/>
    <w:rsid w:val="009C51B0"/>
    <w:rsid w:val="009C5C31"/>
    <w:rsid w:val="009C5CE1"/>
    <w:rsid w:val="009C6004"/>
    <w:rsid w:val="009C66C9"/>
    <w:rsid w:val="009C6D0E"/>
    <w:rsid w:val="009C7826"/>
    <w:rsid w:val="009D123D"/>
    <w:rsid w:val="009D13E9"/>
    <w:rsid w:val="009D1531"/>
    <w:rsid w:val="009D238A"/>
    <w:rsid w:val="009D2AC1"/>
    <w:rsid w:val="009D3DA2"/>
    <w:rsid w:val="009D4277"/>
    <w:rsid w:val="009D581A"/>
    <w:rsid w:val="009D5A57"/>
    <w:rsid w:val="009D5B58"/>
    <w:rsid w:val="009D60A8"/>
    <w:rsid w:val="009D6CAA"/>
    <w:rsid w:val="009D756F"/>
    <w:rsid w:val="009E0217"/>
    <w:rsid w:val="009E0442"/>
    <w:rsid w:val="009E07C7"/>
    <w:rsid w:val="009E0BBD"/>
    <w:rsid w:val="009E12A5"/>
    <w:rsid w:val="009E16E3"/>
    <w:rsid w:val="009E36ED"/>
    <w:rsid w:val="009E4449"/>
    <w:rsid w:val="009E453D"/>
    <w:rsid w:val="009E4C47"/>
    <w:rsid w:val="009E4FC7"/>
    <w:rsid w:val="009E5832"/>
    <w:rsid w:val="009E5C27"/>
    <w:rsid w:val="009E683A"/>
    <w:rsid w:val="009E7209"/>
    <w:rsid w:val="009E7E2E"/>
    <w:rsid w:val="009F1CC2"/>
    <w:rsid w:val="009F2232"/>
    <w:rsid w:val="009F293F"/>
    <w:rsid w:val="009F2E8C"/>
    <w:rsid w:val="009F3900"/>
    <w:rsid w:val="009F3945"/>
    <w:rsid w:val="009F3BCC"/>
    <w:rsid w:val="009F462C"/>
    <w:rsid w:val="009F4C50"/>
    <w:rsid w:val="009F4CC5"/>
    <w:rsid w:val="009F4E3C"/>
    <w:rsid w:val="009F6EF8"/>
    <w:rsid w:val="009F72E2"/>
    <w:rsid w:val="00A010EB"/>
    <w:rsid w:val="00A01296"/>
    <w:rsid w:val="00A0270A"/>
    <w:rsid w:val="00A031A1"/>
    <w:rsid w:val="00A03D7D"/>
    <w:rsid w:val="00A04370"/>
    <w:rsid w:val="00A04A4C"/>
    <w:rsid w:val="00A05CD4"/>
    <w:rsid w:val="00A06338"/>
    <w:rsid w:val="00A06FA4"/>
    <w:rsid w:val="00A07E6B"/>
    <w:rsid w:val="00A10057"/>
    <w:rsid w:val="00A1020C"/>
    <w:rsid w:val="00A1082D"/>
    <w:rsid w:val="00A11A19"/>
    <w:rsid w:val="00A13224"/>
    <w:rsid w:val="00A135C3"/>
    <w:rsid w:val="00A13ACC"/>
    <w:rsid w:val="00A13BE8"/>
    <w:rsid w:val="00A14CF8"/>
    <w:rsid w:val="00A14F43"/>
    <w:rsid w:val="00A15E84"/>
    <w:rsid w:val="00A1644C"/>
    <w:rsid w:val="00A1749C"/>
    <w:rsid w:val="00A1779D"/>
    <w:rsid w:val="00A20A50"/>
    <w:rsid w:val="00A20F9B"/>
    <w:rsid w:val="00A22040"/>
    <w:rsid w:val="00A2509B"/>
    <w:rsid w:val="00A250C7"/>
    <w:rsid w:val="00A266D8"/>
    <w:rsid w:val="00A26AEC"/>
    <w:rsid w:val="00A26CC5"/>
    <w:rsid w:val="00A276CD"/>
    <w:rsid w:val="00A27C8C"/>
    <w:rsid w:val="00A27D3E"/>
    <w:rsid w:val="00A30056"/>
    <w:rsid w:val="00A30FCE"/>
    <w:rsid w:val="00A32476"/>
    <w:rsid w:val="00A32585"/>
    <w:rsid w:val="00A327BB"/>
    <w:rsid w:val="00A32D24"/>
    <w:rsid w:val="00A336A6"/>
    <w:rsid w:val="00A3423C"/>
    <w:rsid w:val="00A3482C"/>
    <w:rsid w:val="00A3484C"/>
    <w:rsid w:val="00A34EEC"/>
    <w:rsid w:val="00A3533D"/>
    <w:rsid w:val="00A359CC"/>
    <w:rsid w:val="00A35FB4"/>
    <w:rsid w:val="00A36944"/>
    <w:rsid w:val="00A3784F"/>
    <w:rsid w:val="00A379F2"/>
    <w:rsid w:val="00A37FE4"/>
    <w:rsid w:val="00A404E3"/>
    <w:rsid w:val="00A418DC"/>
    <w:rsid w:val="00A41CE8"/>
    <w:rsid w:val="00A427E8"/>
    <w:rsid w:val="00A43710"/>
    <w:rsid w:val="00A443F4"/>
    <w:rsid w:val="00A44DDA"/>
    <w:rsid w:val="00A44E1D"/>
    <w:rsid w:val="00A454E2"/>
    <w:rsid w:val="00A457F7"/>
    <w:rsid w:val="00A461D2"/>
    <w:rsid w:val="00A46558"/>
    <w:rsid w:val="00A469C1"/>
    <w:rsid w:val="00A478AE"/>
    <w:rsid w:val="00A507AF"/>
    <w:rsid w:val="00A508FD"/>
    <w:rsid w:val="00A5160D"/>
    <w:rsid w:val="00A51809"/>
    <w:rsid w:val="00A51F2F"/>
    <w:rsid w:val="00A523BE"/>
    <w:rsid w:val="00A526DC"/>
    <w:rsid w:val="00A52825"/>
    <w:rsid w:val="00A5373E"/>
    <w:rsid w:val="00A53CC7"/>
    <w:rsid w:val="00A542C4"/>
    <w:rsid w:val="00A559CF"/>
    <w:rsid w:val="00A55CB8"/>
    <w:rsid w:val="00A5608F"/>
    <w:rsid w:val="00A56362"/>
    <w:rsid w:val="00A56868"/>
    <w:rsid w:val="00A57180"/>
    <w:rsid w:val="00A5719F"/>
    <w:rsid w:val="00A57A13"/>
    <w:rsid w:val="00A57C65"/>
    <w:rsid w:val="00A57D6C"/>
    <w:rsid w:val="00A60A39"/>
    <w:rsid w:val="00A61242"/>
    <w:rsid w:val="00A614D9"/>
    <w:rsid w:val="00A621FF"/>
    <w:rsid w:val="00A6239C"/>
    <w:rsid w:val="00A6246A"/>
    <w:rsid w:val="00A6379E"/>
    <w:rsid w:val="00A63AE4"/>
    <w:rsid w:val="00A63E01"/>
    <w:rsid w:val="00A63EE7"/>
    <w:rsid w:val="00A64D39"/>
    <w:rsid w:val="00A654BB"/>
    <w:rsid w:val="00A66250"/>
    <w:rsid w:val="00A66740"/>
    <w:rsid w:val="00A66B4B"/>
    <w:rsid w:val="00A700B6"/>
    <w:rsid w:val="00A7019B"/>
    <w:rsid w:val="00A708B8"/>
    <w:rsid w:val="00A736B4"/>
    <w:rsid w:val="00A7464E"/>
    <w:rsid w:val="00A74ACF"/>
    <w:rsid w:val="00A74DCB"/>
    <w:rsid w:val="00A757BC"/>
    <w:rsid w:val="00A7616F"/>
    <w:rsid w:val="00A766D3"/>
    <w:rsid w:val="00A77400"/>
    <w:rsid w:val="00A8042C"/>
    <w:rsid w:val="00A81416"/>
    <w:rsid w:val="00A81515"/>
    <w:rsid w:val="00A81528"/>
    <w:rsid w:val="00A81769"/>
    <w:rsid w:val="00A81E6C"/>
    <w:rsid w:val="00A8220D"/>
    <w:rsid w:val="00A824E5"/>
    <w:rsid w:val="00A82987"/>
    <w:rsid w:val="00A829F4"/>
    <w:rsid w:val="00A8477F"/>
    <w:rsid w:val="00A84831"/>
    <w:rsid w:val="00A84994"/>
    <w:rsid w:val="00A86927"/>
    <w:rsid w:val="00A869F2"/>
    <w:rsid w:val="00A909B0"/>
    <w:rsid w:val="00A90AA1"/>
    <w:rsid w:val="00A90B43"/>
    <w:rsid w:val="00A911E0"/>
    <w:rsid w:val="00A9251A"/>
    <w:rsid w:val="00A92A4F"/>
    <w:rsid w:val="00A93470"/>
    <w:rsid w:val="00A937F1"/>
    <w:rsid w:val="00A9399B"/>
    <w:rsid w:val="00A93CD2"/>
    <w:rsid w:val="00A93D3C"/>
    <w:rsid w:val="00A93FAB"/>
    <w:rsid w:val="00A942DF"/>
    <w:rsid w:val="00A9572E"/>
    <w:rsid w:val="00A96809"/>
    <w:rsid w:val="00A97766"/>
    <w:rsid w:val="00A97F18"/>
    <w:rsid w:val="00A97FE5"/>
    <w:rsid w:val="00AA0510"/>
    <w:rsid w:val="00AA05BC"/>
    <w:rsid w:val="00AA1955"/>
    <w:rsid w:val="00AA1A60"/>
    <w:rsid w:val="00AA27FD"/>
    <w:rsid w:val="00AA2B6D"/>
    <w:rsid w:val="00AA2CC7"/>
    <w:rsid w:val="00AA3FDB"/>
    <w:rsid w:val="00AA4B95"/>
    <w:rsid w:val="00AA5F91"/>
    <w:rsid w:val="00AA5FB2"/>
    <w:rsid w:val="00AA60C2"/>
    <w:rsid w:val="00AB035C"/>
    <w:rsid w:val="00AB03BB"/>
    <w:rsid w:val="00AB0769"/>
    <w:rsid w:val="00AB1AF4"/>
    <w:rsid w:val="00AB3704"/>
    <w:rsid w:val="00AB4FB6"/>
    <w:rsid w:val="00AB553A"/>
    <w:rsid w:val="00AB59A9"/>
    <w:rsid w:val="00AB5B57"/>
    <w:rsid w:val="00AB68BF"/>
    <w:rsid w:val="00AB6A05"/>
    <w:rsid w:val="00AB7ABF"/>
    <w:rsid w:val="00AB7B65"/>
    <w:rsid w:val="00AC0E4C"/>
    <w:rsid w:val="00AC189A"/>
    <w:rsid w:val="00AC19FD"/>
    <w:rsid w:val="00AC1E5A"/>
    <w:rsid w:val="00AC26F5"/>
    <w:rsid w:val="00AC3728"/>
    <w:rsid w:val="00AC494A"/>
    <w:rsid w:val="00AC5387"/>
    <w:rsid w:val="00AC555F"/>
    <w:rsid w:val="00AC589A"/>
    <w:rsid w:val="00AC6038"/>
    <w:rsid w:val="00AC705B"/>
    <w:rsid w:val="00AC74D5"/>
    <w:rsid w:val="00AD0311"/>
    <w:rsid w:val="00AD04AB"/>
    <w:rsid w:val="00AD09FA"/>
    <w:rsid w:val="00AD1B2B"/>
    <w:rsid w:val="00AD1EA3"/>
    <w:rsid w:val="00AD3362"/>
    <w:rsid w:val="00AD41D5"/>
    <w:rsid w:val="00AD6DC5"/>
    <w:rsid w:val="00AD6FCA"/>
    <w:rsid w:val="00AD72C7"/>
    <w:rsid w:val="00AD79CD"/>
    <w:rsid w:val="00AE0463"/>
    <w:rsid w:val="00AE1E1C"/>
    <w:rsid w:val="00AE24E4"/>
    <w:rsid w:val="00AE2902"/>
    <w:rsid w:val="00AE32AE"/>
    <w:rsid w:val="00AE3743"/>
    <w:rsid w:val="00AE37F1"/>
    <w:rsid w:val="00AE38F3"/>
    <w:rsid w:val="00AE3B50"/>
    <w:rsid w:val="00AE5263"/>
    <w:rsid w:val="00AE5AA4"/>
    <w:rsid w:val="00AE5EDC"/>
    <w:rsid w:val="00AE740D"/>
    <w:rsid w:val="00AE7577"/>
    <w:rsid w:val="00AE7B5D"/>
    <w:rsid w:val="00AE7FDA"/>
    <w:rsid w:val="00AF052F"/>
    <w:rsid w:val="00AF0E4E"/>
    <w:rsid w:val="00AF1B2C"/>
    <w:rsid w:val="00AF22CE"/>
    <w:rsid w:val="00AF3383"/>
    <w:rsid w:val="00AF3923"/>
    <w:rsid w:val="00AF3A1B"/>
    <w:rsid w:val="00AF3A4A"/>
    <w:rsid w:val="00AF4026"/>
    <w:rsid w:val="00AF6242"/>
    <w:rsid w:val="00AF6569"/>
    <w:rsid w:val="00AF6B68"/>
    <w:rsid w:val="00AF6C76"/>
    <w:rsid w:val="00AF6EE5"/>
    <w:rsid w:val="00B00585"/>
    <w:rsid w:val="00B00830"/>
    <w:rsid w:val="00B01A23"/>
    <w:rsid w:val="00B01B57"/>
    <w:rsid w:val="00B03A09"/>
    <w:rsid w:val="00B040D5"/>
    <w:rsid w:val="00B043C0"/>
    <w:rsid w:val="00B045AB"/>
    <w:rsid w:val="00B04681"/>
    <w:rsid w:val="00B04776"/>
    <w:rsid w:val="00B04F86"/>
    <w:rsid w:val="00B0537E"/>
    <w:rsid w:val="00B06319"/>
    <w:rsid w:val="00B069B6"/>
    <w:rsid w:val="00B06AC1"/>
    <w:rsid w:val="00B07F05"/>
    <w:rsid w:val="00B10F05"/>
    <w:rsid w:val="00B11185"/>
    <w:rsid w:val="00B11502"/>
    <w:rsid w:val="00B11FA1"/>
    <w:rsid w:val="00B1230C"/>
    <w:rsid w:val="00B12C08"/>
    <w:rsid w:val="00B142C0"/>
    <w:rsid w:val="00B14C2F"/>
    <w:rsid w:val="00B15401"/>
    <w:rsid w:val="00B15B51"/>
    <w:rsid w:val="00B160CA"/>
    <w:rsid w:val="00B1743F"/>
    <w:rsid w:val="00B211EB"/>
    <w:rsid w:val="00B21474"/>
    <w:rsid w:val="00B2174B"/>
    <w:rsid w:val="00B237CF"/>
    <w:rsid w:val="00B23E51"/>
    <w:rsid w:val="00B23FBC"/>
    <w:rsid w:val="00B24736"/>
    <w:rsid w:val="00B24BC2"/>
    <w:rsid w:val="00B24C69"/>
    <w:rsid w:val="00B25095"/>
    <w:rsid w:val="00B25327"/>
    <w:rsid w:val="00B26314"/>
    <w:rsid w:val="00B2721F"/>
    <w:rsid w:val="00B31937"/>
    <w:rsid w:val="00B331B8"/>
    <w:rsid w:val="00B3354F"/>
    <w:rsid w:val="00B3372C"/>
    <w:rsid w:val="00B34A46"/>
    <w:rsid w:val="00B34C6B"/>
    <w:rsid w:val="00B34D43"/>
    <w:rsid w:val="00B34F64"/>
    <w:rsid w:val="00B35963"/>
    <w:rsid w:val="00B35CFB"/>
    <w:rsid w:val="00B3695A"/>
    <w:rsid w:val="00B37E33"/>
    <w:rsid w:val="00B4009B"/>
    <w:rsid w:val="00B40532"/>
    <w:rsid w:val="00B40744"/>
    <w:rsid w:val="00B40D1A"/>
    <w:rsid w:val="00B41A04"/>
    <w:rsid w:val="00B440D8"/>
    <w:rsid w:val="00B4433C"/>
    <w:rsid w:val="00B44732"/>
    <w:rsid w:val="00B4544B"/>
    <w:rsid w:val="00B45A79"/>
    <w:rsid w:val="00B45B17"/>
    <w:rsid w:val="00B45E46"/>
    <w:rsid w:val="00B46378"/>
    <w:rsid w:val="00B4711B"/>
    <w:rsid w:val="00B47809"/>
    <w:rsid w:val="00B47B4C"/>
    <w:rsid w:val="00B47BDB"/>
    <w:rsid w:val="00B51221"/>
    <w:rsid w:val="00B51565"/>
    <w:rsid w:val="00B5312B"/>
    <w:rsid w:val="00B535AC"/>
    <w:rsid w:val="00B53C77"/>
    <w:rsid w:val="00B53D74"/>
    <w:rsid w:val="00B54352"/>
    <w:rsid w:val="00B56912"/>
    <w:rsid w:val="00B5694B"/>
    <w:rsid w:val="00B56A6F"/>
    <w:rsid w:val="00B56CFA"/>
    <w:rsid w:val="00B57494"/>
    <w:rsid w:val="00B57E29"/>
    <w:rsid w:val="00B61182"/>
    <w:rsid w:val="00B6135C"/>
    <w:rsid w:val="00B619FD"/>
    <w:rsid w:val="00B61FDF"/>
    <w:rsid w:val="00B620C0"/>
    <w:rsid w:val="00B620E5"/>
    <w:rsid w:val="00B6361F"/>
    <w:rsid w:val="00B63F14"/>
    <w:rsid w:val="00B64159"/>
    <w:rsid w:val="00B665C4"/>
    <w:rsid w:val="00B679CA"/>
    <w:rsid w:val="00B729DE"/>
    <w:rsid w:val="00B72CA2"/>
    <w:rsid w:val="00B72D87"/>
    <w:rsid w:val="00B730EB"/>
    <w:rsid w:val="00B74B52"/>
    <w:rsid w:val="00B757DE"/>
    <w:rsid w:val="00B76508"/>
    <w:rsid w:val="00B76673"/>
    <w:rsid w:val="00B76674"/>
    <w:rsid w:val="00B766EC"/>
    <w:rsid w:val="00B7715A"/>
    <w:rsid w:val="00B77695"/>
    <w:rsid w:val="00B77D11"/>
    <w:rsid w:val="00B80E19"/>
    <w:rsid w:val="00B830AE"/>
    <w:rsid w:val="00B83D16"/>
    <w:rsid w:val="00B8486A"/>
    <w:rsid w:val="00B85012"/>
    <w:rsid w:val="00B86035"/>
    <w:rsid w:val="00B860EC"/>
    <w:rsid w:val="00B86417"/>
    <w:rsid w:val="00B8675C"/>
    <w:rsid w:val="00B86E31"/>
    <w:rsid w:val="00B90360"/>
    <w:rsid w:val="00B905E2"/>
    <w:rsid w:val="00B90B2F"/>
    <w:rsid w:val="00B90FE3"/>
    <w:rsid w:val="00B916D3"/>
    <w:rsid w:val="00B91B13"/>
    <w:rsid w:val="00B94CF3"/>
    <w:rsid w:val="00B967D8"/>
    <w:rsid w:val="00B97178"/>
    <w:rsid w:val="00BA1C69"/>
    <w:rsid w:val="00BA1E90"/>
    <w:rsid w:val="00BA27B5"/>
    <w:rsid w:val="00BA2A4D"/>
    <w:rsid w:val="00BA5976"/>
    <w:rsid w:val="00BA6CE3"/>
    <w:rsid w:val="00BB0011"/>
    <w:rsid w:val="00BB1078"/>
    <w:rsid w:val="00BB14BB"/>
    <w:rsid w:val="00BB1B33"/>
    <w:rsid w:val="00BB2B0B"/>
    <w:rsid w:val="00BB2E1F"/>
    <w:rsid w:val="00BB3200"/>
    <w:rsid w:val="00BB360F"/>
    <w:rsid w:val="00BB45A5"/>
    <w:rsid w:val="00BB4C0A"/>
    <w:rsid w:val="00BB5585"/>
    <w:rsid w:val="00BB5AE1"/>
    <w:rsid w:val="00BB5D5B"/>
    <w:rsid w:val="00BB621B"/>
    <w:rsid w:val="00BB68AA"/>
    <w:rsid w:val="00BC0356"/>
    <w:rsid w:val="00BC17D1"/>
    <w:rsid w:val="00BC1D13"/>
    <w:rsid w:val="00BC20D1"/>
    <w:rsid w:val="00BC2191"/>
    <w:rsid w:val="00BC2688"/>
    <w:rsid w:val="00BC4645"/>
    <w:rsid w:val="00BC4C5D"/>
    <w:rsid w:val="00BC4CF6"/>
    <w:rsid w:val="00BC5406"/>
    <w:rsid w:val="00BC5B7A"/>
    <w:rsid w:val="00BC5DB3"/>
    <w:rsid w:val="00BC6C4F"/>
    <w:rsid w:val="00BC7042"/>
    <w:rsid w:val="00BD00D3"/>
    <w:rsid w:val="00BD14EC"/>
    <w:rsid w:val="00BD171A"/>
    <w:rsid w:val="00BD2E99"/>
    <w:rsid w:val="00BD3A7A"/>
    <w:rsid w:val="00BD3D67"/>
    <w:rsid w:val="00BD42E5"/>
    <w:rsid w:val="00BD46AF"/>
    <w:rsid w:val="00BD4B06"/>
    <w:rsid w:val="00BD52F1"/>
    <w:rsid w:val="00BD5318"/>
    <w:rsid w:val="00BD70DD"/>
    <w:rsid w:val="00BD7D7C"/>
    <w:rsid w:val="00BE1D4D"/>
    <w:rsid w:val="00BE2983"/>
    <w:rsid w:val="00BE3681"/>
    <w:rsid w:val="00BE4592"/>
    <w:rsid w:val="00BE478A"/>
    <w:rsid w:val="00BE52D7"/>
    <w:rsid w:val="00BE5B84"/>
    <w:rsid w:val="00BE66E5"/>
    <w:rsid w:val="00BE6BE3"/>
    <w:rsid w:val="00BE7BC0"/>
    <w:rsid w:val="00BF01EA"/>
    <w:rsid w:val="00BF104A"/>
    <w:rsid w:val="00BF1D46"/>
    <w:rsid w:val="00BF1F56"/>
    <w:rsid w:val="00BF2818"/>
    <w:rsid w:val="00BF2EEF"/>
    <w:rsid w:val="00BF3A1A"/>
    <w:rsid w:val="00BF444B"/>
    <w:rsid w:val="00BF4725"/>
    <w:rsid w:val="00BF5ECC"/>
    <w:rsid w:val="00BF6830"/>
    <w:rsid w:val="00BF7C8A"/>
    <w:rsid w:val="00C00246"/>
    <w:rsid w:val="00C0077C"/>
    <w:rsid w:val="00C00DEB"/>
    <w:rsid w:val="00C00FA2"/>
    <w:rsid w:val="00C019A1"/>
    <w:rsid w:val="00C01D3F"/>
    <w:rsid w:val="00C022B4"/>
    <w:rsid w:val="00C02ACC"/>
    <w:rsid w:val="00C02D1F"/>
    <w:rsid w:val="00C0336C"/>
    <w:rsid w:val="00C042A4"/>
    <w:rsid w:val="00C04F0D"/>
    <w:rsid w:val="00C05D8A"/>
    <w:rsid w:val="00C0634D"/>
    <w:rsid w:val="00C0648A"/>
    <w:rsid w:val="00C0707D"/>
    <w:rsid w:val="00C07692"/>
    <w:rsid w:val="00C07A3C"/>
    <w:rsid w:val="00C10BDA"/>
    <w:rsid w:val="00C119A3"/>
    <w:rsid w:val="00C11AAC"/>
    <w:rsid w:val="00C128EE"/>
    <w:rsid w:val="00C132A6"/>
    <w:rsid w:val="00C132CE"/>
    <w:rsid w:val="00C13D94"/>
    <w:rsid w:val="00C1487C"/>
    <w:rsid w:val="00C14D67"/>
    <w:rsid w:val="00C159FC"/>
    <w:rsid w:val="00C15A1B"/>
    <w:rsid w:val="00C15CF1"/>
    <w:rsid w:val="00C15E6E"/>
    <w:rsid w:val="00C16A6B"/>
    <w:rsid w:val="00C16D47"/>
    <w:rsid w:val="00C178A1"/>
    <w:rsid w:val="00C179C3"/>
    <w:rsid w:val="00C17AD1"/>
    <w:rsid w:val="00C20757"/>
    <w:rsid w:val="00C20CB3"/>
    <w:rsid w:val="00C2159B"/>
    <w:rsid w:val="00C21D44"/>
    <w:rsid w:val="00C21ED7"/>
    <w:rsid w:val="00C23712"/>
    <w:rsid w:val="00C23EF8"/>
    <w:rsid w:val="00C24086"/>
    <w:rsid w:val="00C24795"/>
    <w:rsid w:val="00C24A87"/>
    <w:rsid w:val="00C25488"/>
    <w:rsid w:val="00C2632E"/>
    <w:rsid w:val="00C265E4"/>
    <w:rsid w:val="00C26675"/>
    <w:rsid w:val="00C3057D"/>
    <w:rsid w:val="00C30CF0"/>
    <w:rsid w:val="00C312F4"/>
    <w:rsid w:val="00C32080"/>
    <w:rsid w:val="00C32395"/>
    <w:rsid w:val="00C32ADC"/>
    <w:rsid w:val="00C332E5"/>
    <w:rsid w:val="00C336A5"/>
    <w:rsid w:val="00C34094"/>
    <w:rsid w:val="00C34525"/>
    <w:rsid w:val="00C345C4"/>
    <w:rsid w:val="00C35B4A"/>
    <w:rsid w:val="00C35C79"/>
    <w:rsid w:val="00C36510"/>
    <w:rsid w:val="00C36B66"/>
    <w:rsid w:val="00C40A47"/>
    <w:rsid w:val="00C41010"/>
    <w:rsid w:val="00C41470"/>
    <w:rsid w:val="00C418AB"/>
    <w:rsid w:val="00C41BDE"/>
    <w:rsid w:val="00C435E0"/>
    <w:rsid w:val="00C4578E"/>
    <w:rsid w:val="00C46C80"/>
    <w:rsid w:val="00C5007F"/>
    <w:rsid w:val="00C503D2"/>
    <w:rsid w:val="00C5058E"/>
    <w:rsid w:val="00C50E7C"/>
    <w:rsid w:val="00C52677"/>
    <w:rsid w:val="00C528F6"/>
    <w:rsid w:val="00C52E38"/>
    <w:rsid w:val="00C5385A"/>
    <w:rsid w:val="00C53DD8"/>
    <w:rsid w:val="00C53EFF"/>
    <w:rsid w:val="00C548FC"/>
    <w:rsid w:val="00C55081"/>
    <w:rsid w:val="00C551FD"/>
    <w:rsid w:val="00C5634B"/>
    <w:rsid w:val="00C57B84"/>
    <w:rsid w:val="00C57C4C"/>
    <w:rsid w:val="00C6001F"/>
    <w:rsid w:val="00C60107"/>
    <w:rsid w:val="00C6029A"/>
    <w:rsid w:val="00C610C8"/>
    <w:rsid w:val="00C61235"/>
    <w:rsid w:val="00C61C1A"/>
    <w:rsid w:val="00C61CD2"/>
    <w:rsid w:val="00C635F1"/>
    <w:rsid w:val="00C6382B"/>
    <w:rsid w:val="00C63A60"/>
    <w:rsid w:val="00C63D3E"/>
    <w:rsid w:val="00C641CE"/>
    <w:rsid w:val="00C64243"/>
    <w:rsid w:val="00C64605"/>
    <w:rsid w:val="00C655CC"/>
    <w:rsid w:val="00C67D13"/>
    <w:rsid w:val="00C67E65"/>
    <w:rsid w:val="00C67E75"/>
    <w:rsid w:val="00C707C7"/>
    <w:rsid w:val="00C70CA1"/>
    <w:rsid w:val="00C71031"/>
    <w:rsid w:val="00C71407"/>
    <w:rsid w:val="00C72322"/>
    <w:rsid w:val="00C724C5"/>
    <w:rsid w:val="00C72B32"/>
    <w:rsid w:val="00C72D2E"/>
    <w:rsid w:val="00C73BCF"/>
    <w:rsid w:val="00C752CF"/>
    <w:rsid w:val="00C77B91"/>
    <w:rsid w:val="00C77CB8"/>
    <w:rsid w:val="00C80489"/>
    <w:rsid w:val="00C804AF"/>
    <w:rsid w:val="00C806CB"/>
    <w:rsid w:val="00C80889"/>
    <w:rsid w:val="00C80B86"/>
    <w:rsid w:val="00C80D7A"/>
    <w:rsid w:val="00C8127D"/>
    <w:rsid w:val="00C81CDE"/>
    <w:rsid w:val="00C82877"/>
    <w:rsid w:val="00C84324"/>
    <w:rsid w:val="00C84853"/>
    <w:rsid w:val="00C8505F"/>
    <w:rsid w:val="00C85578"/>
    <w:rsid w:val="00C867C0"/>
    <w:rsid w:val="00C86AF2"/>
    <w:rsid w:val="00C86C87"/>
    <w:rsid w:val="00C873C0"/>
    <w:rsid w:val="00C87682"/>
    <w:rsid w:val="00C87E16"/>
    <w:rsid w:val="00C9099B"/>
    <w:rsid w:val="00C90B34"/>
    <w:rsid w:val="00C9179F"/>
    <w:rsid w:val="00C92022"/>
    <w:rsid w:val="00C924BE"/>
    <w:rsid w:val="00C92722"/>
    <w:rsid w:val="00C92A04"/>
    <w:rsid w:val="00C931D4"/>
    <w:rsid w:val="00C93475"/>
    <w:rsid w:val="00C93DC7"/>
    <w:rsid w:val="00C9477A"/>
    <w:rsid w:val="00C94B4E"/>
    <w:rsid w:val="00C9554F"/>
    <w:rsid w:val="00C95AF8"/>
    <w:rsid w:val="00C9676A"/>
    <w:rsid w:val="00C97D35"/>
    <w:rsid w:val="00CA00E0"/>
    <w:rsid w:val="00CA0554"/>
    <w:rsid w:val="00CA2239"/>
    <w:rsid w:val="00CA2708"/>
    <w:rsid w:val="00CA35B2"/>
    <w:rsid w:val="00CA5C36"/>
    <w:rsid w:val="00CA65ED"/>
    <w:rsid w:val="00CB06DB"/>
    <w:rsid w:val="00CB09B5"/>
    <w:rsid w:val="00CB3365"/>
    <w:rsid w:val="00CB4B84"/>
    <w:rsid w:val="00CB4CF4"/>
    <w:rsid w:val="00CB569D"/>
    <w:rsid w:val="00CB5C4D"/>
    <w:rsid w:val="00CB650F"/>
    <w:rsid w:val="00CB65C9"/>
    <w:rsid w:val="00CC0198"/>
    <w:rsid w:val="00CC1232"/>
    <w:rsid w:val="00CC1D61"/>
    <w:rsid w:val="00CC2731"/>
    <w:rsid w:val="00CC30E2"/>
    <w:rsid w:val="00CC35CC"/>
    <w:rsid w:val="00CC393B"/>
    <w:rsid w:val="00CC3A6B"/>
    <w:rsid w:val="00CC3DAF"/>
    <w:rsid w:val="00CC3FA4"/>
    <w:rsid w:val="00CC55DA"/>
    <w:rsid w:val="00CC55E4"/>
    <w:rsid w:val="00CC5AF8"/>
    <w:rsid w:val="00CC63AD"/>
    <w:rsid w:val="00CC7422"/>
    <w:rsid w:val="00CC7787"/>
    <w:rsid w:val="00CC7EDC"/>
    <w:rsid w:val="00CD07F6"/>
    <w:rsid w:val="00CD1C66"/>
    <w:rsid w:val="00CD319A"/>
    <w:rsid w:val="00CD373B"/>
    <w:rsid w:val="00CD3788"/>
    <w:rsid w:val="00CD40CA"/>
    <w:rsid w:val="00CD422F"/>
    <w:rsid w:val="00CD4F26"/>
    <w:rsid w:val="00CD563E"/>
    <w:rsid w:val="00CD6639"/>
    <w:rsid w:val="00CD6647"/>
    <w:rsid w:val="00CE006E"/>
    <w:rsid w:val="00CE00E7"/>
    <w:rsid w:val="00CE0281"/>
    <w:rsid w:val="00CE0F25"/>
    <w:rsid w:val="00CE1BCA"/>
    <w:rsid w:val="00CE3CC0"/>
    <w:rsid w:val="00CE3CCE"/>
    <w:rsid w:val="00CE4AD0"/>
    <w:rsid w:val="00CE4F77"/>
    <w:rsid w:val="00CE5193"/>
    <w:rsid w:val="00CE51BB"/>
    <w:rsid w:val="00CE66A2"/>
    <w:rsid w:val="00CE6B76"/>
    <w:rsid w:val="00CE6F65"/>
    <w:rsid w:val="00CF113D"/>
    <w:rsid w:val="00CF194A"/>
    <w:rsid w:val="00CF2D96"/>
    <w:rsid w:val="00CF352A"/>
    <w:rsid w:val="00CF362E"/>
    <w:rsid w:val="00CF3B22"/>
    <w:rsid w:val="00CF3BC0"/>
    <w:rsid w:val="00CF5108"/>
    <w:rsid w:val="00CF5A40"/>
    <w:rsid w:val="00CF5AEB"/>
    <w:rsid w:val="00CF66CE"/>
    <w:rsid w:val="00CF715E"/>
    <w:rsid w:val="00D00597"/>
    <w:rsid w:val="00D00732"/>
    <w:rsid w:val="00D03B93"/>
    <w:rsid w:val="00D0534F"/>
    <w:rsid w:val="00D056BE"/>
    <w:rsid w:val="00D05B0D"/>
    <w:rsid w:val="00D05B27"/>
    <w:rsid w:val="00D05C5C"/>
    <w:rsid w:val="00D060E9"/>
    <w:rsid w:val="00D0640D"/>
    <w:rsid w:val="00D07B85"/>
    <w:rsid w:val="00D118C9"/>
    <w:rsid w:val="00D11A04"/>
    <w:rsid w:val="00D11B03"/>
    <w:rsid w:val="00D12165"/>
    <w:rsid w:val="00D122E6"/>
    <w:rsid w:val="00D15E35"/>
    <w:rsid w:val="00D16501"/>
    <w:rsid w:val="00D16796"/>
    <w:rsid w:val="00D17135"/>
    <w:rsid w:val="00D171BD"/>
    <w:rsid w:val="00D172D8"/>
    <w:rsid w:val="00D2036E"/>
    <w:rsid w:val="00D21571"/>
    <w:rsid w:val="00D2201D"/>
    <w:rsid w:val="00D22239"/>
    <w:rsid w:val="00D22764"/>
    <w:rsid w:val="00D2499C"/>
    <w:rsid w:val="00D24A74"/>
    <w:rsid w:val="00D2538C"/>
    <w:rsid w:val="00D27143"/>
    <w:rsid w:val="00D27FE2"/>
    <w:rsid w:val="00D30282"/>
    <w:rsid w:val="00D315A3"/>
    <w:rsid w:val="00D31D3B"/>
    <w:rsid w:val="00D32D14"/>
    <w:rsid w:val="00D32E07"/>
    <w:rsid w:val="00D336C4"/>
    <w:rsid w:val="00D3383F"/>
    <w:rsid w:val="00D33878"/>
    <w:rsid w:val="00D33B80"/>
    <w:rsid w:val="00D34DA9"/>
    <w:rsid w:val="00D35CCC"/>
    <w:rsid w:val="00D35DDC"/>
    <w:rsid w:val="00D36532"/>
    <w:rsid w:val="00D36DCB"/>
    <w:rsid w:val="00D40D00"/>
    <w:rsid w:val="00D41C1F"/>
    <w:rsid w:val="00D41CC0"/>
    <w:rsid w:val="00D42DB4"/>
    <w:rsid w:val="00D42DF5"/>
    <w:rsid w:val="00D42EB7"/>
    <w:rsid w:val="00D42F9C"/>
    <w:rsid w:val="00D43F9A"/>
    <w:rsid w:val="00D44D64"/>
    <w:rsid w:val="00D44DCD"/>
    <w:rsid w:val="00D4522B"/>
    <w:rsid w:val="00D45FC2"/>
    <w:rsid w:val="00D471EC"/>
    <w:rsid w:val="00D47466"/>
    <w:rsid w:val="00D50854"/>
    <w:rsid w:val="00D50E09"/>
    <w:rsid w:val="00D525D0"/>
    <w:rsid w:val="00D539FC"/>
    <w:rsid w:val="00D547E0"/>
    <w:rsid w:val="00D54BB5"/>
    <w:rsid w:val="00D55E81"/>
    <w:rsid w:val="00D55ECF"/>
    <w:rsid w:val="00D570FF"/>
    <w:rsid w:val="00D578D2"/>
    <w:rsid w:val="00D5795A"/>
    <w:rsid w:val="00D57FC4"/>
    <w:rsid w:val="00D6188C"/>
    <w:rsid w:val="00D619CB"/>
    <w:rsid w:val="00D61CB6"/>
    <w:rsid w:val="00D62986"/>
    <w:rsid w:val="00D62F16"/>
    <w:rsid w:val="00D639E8"/>
    <w:rsid w:val="00D63F90"/>
    <w:rsid w:val="00D64684"/>
    <w:rsid w:val="00D646A4"/>
    <w:rsid w:val="00D65496"/>
    <w:rsid w:val="00D65B36"/>
    <w:rsid w:val="00D65F91"/>
    <w:rsid w:val="00D66773"/>
    <w:rsid w:val="00D66868"/>
    <w:rsid w:val="00D66D88"/>
    <w:rsid w:val="00D66DBA"/>
    <w:rsid w:val="00D674F5"/>
    <w:rsid w:val="00D67787"/>
    <w:rsid w:val="00D67BAC"/>
    <w:rsid w:val="00D70CF5"/>
    <w:rsid w:val="00D717A5"/>
    <w:rsid w:val="00D71AC6"/>
    <w:rsid w:val="00D71C27"/>
    <w:rsid w:val="00D71DD3"/>
    <w:rsid w:val="00D72385"/>
    <w:rsid w:val="00D7243D"/>
    <w:rsid w:val="00D725C9"/>
    <w:rsid w:val="00D728AB"/>
    <w:rsid w:val="00D72909"/>
    <w:rsid w:val="00D72995"/>
    <w:rsid w:val="00D73223"/>
    <w:rsid w:val="00D73273"/>
    <w:rsid w:val="00D7370C"/>
    <w:rsid w:val="00D73E90"/>
    <w:rsid w:val="00D753D6"/>
    <w:rsid w:val="00D75651"/>
    <w:rsid w:val="00D75943"/>
    <w:rsid w:val="00D77002"/>
    <w:rsid w:val="00D77C09"/>
    <w:rsid w:val="00D77C8F"/>
    <w:rsid w:val="00D80EC8"/>
    <w:rsid w:val="00D81644"/>
    <w:rsid w:val="00D81CF2"/>
    <w:rsid w:val="00D82D82"/>
    <w:rsid w:val="00D832C1"/>
    <w:rsid w:val="00D84014"/>
    <w:rsid w:val="00D85619"/>
    <w:rsid w:val="00D85E5C"/>
    <w:rsid w:val="00D86480"/>
    <w:rsid w:val="00D864AC"/>
    <w:rsid w:val="00D87364"/>
    <w:rsid w:val="00D87422"/>
    <w:rsid w:val="00D902CF"/>
    <w:rsid w:val="00D903AC"/>
    <w:rsid w:val="00D904B2"/>
    <w:rsid w:val="00D915A2"/>
    <w:rsid w:val="00D917C3"/>
    <w:rsid w:val="00D9237C"/>
    <w:rsid w:val="00D938A8"/>
    <w:rsid w:val="00D93FC1"/>
    <w:rsid w:val="00D9485C"/>
    <w:rsid w:val="00D94C5E"/>
    <w:rsid w:val="00D956D6"/>
    <w:rsid w:val="00D9579A"/>
    <w:rsid w:val="00D96205"/>
    <w:rsid w:val="00D9667F"/>
    <w:rsid w:val="00D97176"/>
    <w:rsid w:val="00D971C5"/>
    <w:rsid w:val="00D9738D"/>
    <w:rsid w:val="00D97C7B"/>
    <w:rsid w:val="00DA0E70"/>
    <w:rsid w:val="00DA17DE"/>
    <w:rsid w:val="00DA17E5"/>
    <w:rsid w:val="00DA2644"/>
    <w:rsid w:val="00DA26A3"/>
    <w:rsid w:val="00DA3729"/>
    <w:rsid w:val="00DA3C66"/>
    <w:rsid w:val="00DA4794"/>
    <w:rsid w:val="00DA622B"/>
    <w:rsid w:val="00DA7E93"/>
    <w:rsid w:val="00DA7FD6"/>
    <w:rsid w:val="00DB129C"/>
    <w:rsid w:val="00DB145A"/>
    <w:rsid w:val="00DB1482"/>
    <w:rsid w:val="00DB1F5E"/>
    <w:rsid w:val="00DB2CF0"/>
    <w:rsid w:val="00DB50A4"/>
    <w:rsid w:val="00DB5E66"/>
    <w:rsid w:val="00DB61E2"/>
    <w:rsid w:val="00DB6BD6"/>
    <w:rsid w:val="00DB7211"/>
    <w:rsid w:val="00DC294D"/>
    <w:rsid w:val="00DC34F0"/>
    <w:rsid w:val="00DC3A36"/>
    <w:rsid w:val="00DC4001"/>
    <w:rsid w:val="00DC50FE"/>
    <w:rsid w:val="00DC6559"/>
    <w:rsid w:val="00DC6924"/>
    <w:rsid w:val="00DC6B14"/>
    <w:rsid w:val="00DC738E"/>
    <w:rsid w:val="00DD0A9F"/>
    <w:rsid w:val="00DD17DB"/>
    <w:rsid w:val="00DD1BCE"/>
    <w:rsid w:val="00DD33B5"/>
    <w:rsid w:val="00DD444E"/>
    <w:rsid w:val="00DD518A"/>
    <w:rsid w:val="00DD6E1F"/>
    <w:rsid w:val="00DD7255"/>
    <w:rsid w:val="00DD732A"/>
    <w:rsid w:val="00DD76EC"/>
    <w:rsid w:val="00DD776D"/>
    <w:rsid w:val="00DE023D"/>
    <w:rsid w:val="00DE0BAE"/>
    <w:rsid w:val="00DE12DA"/>
    <w:rsid w:val="00DE14C9"/>
    <w:rsid w:val="00DE1E48"/>
    <w:rsid w:val="00DE250C"/>
    <w:rsid w:val="00DE29BD"/>
    <w:rsid w:val="00DE2DCA"/>
    <w:rsid w:val="00DE2FC9"/>
    <w:rsid w:val="00DE3E65"/>
    <w:rsid w:val="00DE4178"/>
    <w:rsid w:val="00DE5603"/>
    <w:rsid w:val="00DE56EF"/>
    <w:rsid w:val="00DE6C9D"/>
    <w:rsid w:val="00DE77F3"/>
    <w:rsid w:val="00DF0C83"/>
    <w:rsid w:val="00DF18C2"/>
    <w:rsid w:val="00DF1E25"/>
    <w:rsid w:val="00DF2820"/>
    <w:rsid w:val="00DF4C8C"/>
    <w:rsid w:val="00DF4E34"/>
    <w:rsid w:val="00DF60B6"/>
    <w:rsid w:val="00DF626F"/>
    <w:rsid w:val="00DF6651"/>
    <w:rsid w:val="00DF6F34"/>
    <w:rsid w:val="00DF79B7"/>
    <w:rsid w:val="00E000D3"/>
    <w:rsid w:val="00E0184B"/>
    <w:rsid w:val="00E01B56"/>
    <w:rsid w:val="00E026A2"/>
    <w:rsid w:val="00E02D67"/>
    <w:rsid w:val="00E04C04"/>
    <w:rsid w:val="00E04C06"/>
    <w:rsid w:val="00E04DB0"/>
    <w:rsid w:val="00E05350"/>
    <w:rsid w:val="00E0599C"/>
    <w:rsid w:val="00E062D8"/>
    <w:rsid w:val="00E06532"/>
    <w:rsid w:val="00E071DA"/>
    <w:rsid w:val="00E07773"/>
    <w:rsid w:val="00E0785D"/>
    <w:rsid w:val="00E113B8"/>
    <w:rsid w:val="00E115A6"/>
    <w:rsid w:val="00E116FD"/>
    <w:rsid w:val="00E11ABF"/>
    <w:rsid w:val="00E121B6"/>
    <w:rsid w:val="00E12427"/>
    <w:rsid w:val="00E12630"/>
    <w:rsid w:val="00E14009"/>
    <w:rsid w:val="00E1678D"/>
    <w:rsid w:val="00E16F6A"/>
    <w:rsid w:val="00E1728B"/>
    <w:rsid w:val="00E17D8E"/>
    <w:rsid w:val="00E209F8"/>
    <w:rsid w:val="00E211B3"/>
    <w:rsid w:val="00E218F4"/>
    <w:rsid w:val="00E23087"/>
    <w:rsid w:val="00E23501"/>
    <w:rsid w:val="00E243D0"/>
    <w:rsid w:val="00E2521C"/>
    <w:rsid w:val="00E255CD"/>
    <w:rsid w:val="00E25DA4"/>
    <w:rsid w:val="00E2618B"/>
    <w:rsid w:val="00E269AF"/>
    <w:rsid w:val="00E26B2F"/>
    <w:rsid w:val="00E272FF"/>
    <w:rsid w:val="00E276D7"/>
    <w:rsid w:val="00E32747"/>
    <w:rsid w:val="00E32C9B"/>
    <w:rsid w:val="00E338EB"/>
    <w:rsid w:val="00E34193"/>
    <w:rsid w:val="00E36558"/>
    <w:rsid w:val="00E36909"/>
    <w:rsid w:val="00E37458"/>
    <w:rsid w:val="00E377CB"/>
    <w:rsid w:val="00E37A63"/>
    <w:rsid w:val="00E4053C"/>
    <w:rsid w:val="00E40AF7"/>
    <w:rsid w:val="00E41820"/>
    <w:rsid w:val="00E43BA7"/>
    <w:rsid w:val="00E44E46"/>
    <w:rsid w:val="00E45352"/>
    <w:rsid w:val="00E47662"/>
    <w:rsid w:val="00E47B08"/>
    <w:rsid w:val="00E50724"/>
    <w:rsid w:val="00E515A3"/>
    <w:rsid w:val="00E51835"/>
    <w:rsid w:val="00E52576"/>
    <w:rsid w:val="00E5504A"/>
    <w:rsid w:val="00E55238"/>
    <w:rsid w:val="00E56346"/>
    <w:rsid w:val="00E57EAF"/>
    <w:rsid w:val="00E57F72"/>
    <w:rsid w:val="00E600E8"/>
    <w:rsid w:val="00E6141D"/>
    <w:rsid w:val="00E625F1"/>
    <w:rsid w:val="00E63CCC"/>
    <w:rsid w:val="00E63E09"/>
    <w:rsid w:val="00E646D6"/>
    <w:rsid w:val="00E667C5"/>
    <w:rsid w:val="00E66D88"/>
    <w:rsid w:val="00E707AB"/>
    <w:rsid w:val="00E70F6C"/>
    <w:rsid w:val="00E7139A"/>
    <w:rsid w:val="00E735A7"/>
    <w:rsid w:val="00E7368A"/>
    <w:rsid w:val="00E746B9"/>
    <w:rsid w:val="00E775F3"/>
    <w:rsid w:val="00E77B7E"/>
    <w:rsid w:val="00E77DF4"/>
    <w:rsid w:val="00E803B9"/>
    <w:rsid w:val="00E8067D"/>
    <w:rsid w:val="00E82E1D"/>
    <w:rsid w:val="00E83597"/>
    <w:rsid w:val="00E8411B"/>
    <w:rsid w:val="00E84C21"/>
    <w:rsid w:val="00E8545F"/>
    <w:rsid w:val="00E8598C"/>
    <w:rsid w:val="00E86B6A"/>
    <w:rsid w:val="00E87341"/>
    <w:rsid w:val="00E87674"/>
    <w:rsid w:val="00E90357"/>
    <w:rsid w:val="00E913A3"/>
    <w:rsid w:val="00E9146A"/>
    <w:rsid w:val="00E9208A"/>
    <w:rsid w:val="00E92E2D"/>
    <w:rsid w:val="00E92F8E"/>
    <w:rsid w:val="00E930BE"/>
    <w:rsid w:val="00E95734"/>
    <w:rsid w:val="00E96FE9"/>
    <w:rsid w:val="00E9704A"/>
    <w:rsid w:val="00E97107"/>
    <w:rsid w:val="00E97539"/>
    <w:rsid w:val="00E97711"/>
    <w:rsid w:val="00EA070B"/>
    <w:rsid w:val="00EA0BF5"/>
    <w:rsid w:val="00EA0C49"/>
    <w:rsid w:val="00EA1907"/>
    <w:rsid w:val="00EA1C32"/>
    <w:rsid w:val="00EA219D"/>
    <w:rsid w:val="00EA3CF0"/>
    <w:rsid w:val="00EA45A4"/>
    <w:rsid w:val="00EA5167"/>
    <w:rsid w:val="00EA5699"/>
    <w:rsid w:val="00EA5897"/>
    <w:rsid w:val="00EA5B53"/>
    <w:rsid w:val="00EA5F31"/>
    <w:rsid w:val="00EA6D39"/>
    <w:rsid w:val="00EB0363"/>
    <w:rsid w:val="00EB0926"/>
    <w:rsid w:val="00EB15E3"/>
    <w:rsid w:val="00EB230D"/>
    <w:rsid w:val="00EB4537"/>
    <w:rsid w:val="00EB5D09"/>
    <w:rsid w:val="00EB6A8C"/>
    <w:rsid w:val="00EB7274"/>
    <w:rsid w:val="00EB7995"/>
    <w:rsid w:val="00EC0325"/>
    <w:rsid w:val="00EC0FC2"/>
    <w:rsid w:val="00EC1B19"/>
    <w:rsid w:val="00EC21A7"/>
    <w:rsid w:val="00EC2972"/>
    <w:rsid w:val="00EC2AF8"/>
    <w:rsid w:val="00EC2B66"/>
    <w:rsid w:val="00EC3C51"/>
    <w:rsid w:val="00EC4B60"/>
    <w:rsid w:val="00EC4E68"/>
    <w:rsid w:val="00EC5081"/>
    <w:rsid w:val="00EC50BD"/>
    <w:rsid w:val="00EC6587"/>
    <w:rsid w:val="00EC7D53"/>
    <w:rsid w:val="00ED01D9"/>
    <w:rsid w:val="00ED02A8"/>
    <w:rsid w:val="00ED13B4"/>
    <w:rsid w:val="00ED14E6"/>
    <w:rsid w:val="00ED1550"/>
    <w:rsid w:val="00ED180F"/>
    <w:rsid w:val="00ED1825"/>
    <w:rsid w:val="00ED2067"/>
    <w:rsid w:val="00ED2D9A"/>
    <w:rsid w:val="00ED3C93"/>
    <w:rsid w:val="00ED473D"/>
    <w:rsid w:val="00ED4D7D"/>
    <w:rsid w:val="00ED530C"/>
    <w:rsid w:val="00EE06F0"/>
    <w:rsid w:val="00EE269E"/>
    <w:rsid w:val="00EE2925"/>
    <w:rsid w:val="00EE39C2"/>
    <w:rsid w:val="00EE3E79"/>
    <w:rsid w:val="00EE3ECD"/>
    <w:rsid w:val="00EE5295"/>
    <w:rsid w:val="00EE57E7"/>
    <w:rsid w:val="00EE5E04"/>
    <w:rsid w:val="00EE6AC2"/>
    <w:rsid w:val="00EE6AD0"/>
    <w:rsid w:val="00EE6C81"/>
    <w:rsid w:val="00EE7067"/>
    <w:rsid w:val="00EE73FF"/>
    <w:rsid w:val="00EE7E2E"/>
    <w:rsid w:val="00EF1517"/>
    <w:rsid w:val="00EF1EC6"/>
    <w:rsid w:val="00EF1FFA"/>
    <w:rsid w:val="00EF39FC"/>
    <w:rsid w:val="00EF3EB0"/>
    <w:rsid w:val="00EF454F"/>
    <w:rsid w:val="00EF456F"/>
    <w:rsid w:val="00EF4B49"/>
    <w:rsid w:val="00EF5491"/>
    <w:rsid w:val="00EF656C"/>
    <w:rsid w:val="00EF65F6"/>
    <w:rsid w:val="00EF69F8"/>
    <w:rsid w:val="00EF7E2D"/>
    <w:rsid w:val="00F0043F"/>
    <w:rsid w:val="00F01349"/>
    <w:rsid w:val="00F01484"/>
    <w:rsid w:val="00F01905"/>
    <w:rsid w:val="00F01A90"/>
    <w:rsid w:val="00F01AB1"/>
    <w:rsid w:val="00F01E2B"/>
    <w:rsid w:val="00F04383"/>
    <w:rsid w:val="00F045E9"/>
    <w:rsid w:val="00F04DDF"/>
    <w:rsid w:val="00F0506B"/>
    <w:rsid w:val="00F052FF"/>
    <w:rsid w:val="00F06619"/>
    <w:rsid w:val="00F06984"/>
    <w:rsid w:val="00F07596"/>
    <w:rsid w:val="00F076EC"/>
    <w:rsid w:val="00F100F3"/>
    <w:rsid w:val="00F13324"/>
    <w:rsid w:val="00F1353C"/>
    <w:rsid w:val="00F1359C"/>
    <w:rsid w:val="00F14107"/>
    <w:rsid w:val="00F1504F"/>
    <w:rsid w:val="00F1539D"/>
    <w:rsid w:val="00F155FC"/>
    <w:rsid w:val="00F15FA6"/>
    <w:rsid w:val="00F16577"/>
    <w:rsid w:val="00F178B2"/>
    <w:rsid w:val="00F17C53"/>
    <w:rsid w:val="00F201DC"/>
    <w:rsid w:val="00F20B56"/>
    <w:rsid w:val="00F2117F"/>
    <w:rsid w:val="00F222F7"/>
    <w:rsid w:val="00F2237E"/>
    <w:rsid w:val="00F223DE"/>
    <w:rsid w:val="00F22DD6"/>
    <w:rsid w:val="00F23344"/>
    <w:rsid w:val="00F2343F"/>
    <w:rsid w:val="00F23626"/>
    <w:rsid w:val="00F23A3A"/>
    <w:rsid w:val="00F253FA"/>
    <w:rsid w:val="00F254E9"/>
    <w:rsid w:val="00F2687D"/>
    <w:rsid w:val="00F26C16"/>
    <w:rsid w:val="00F270D4"/>
    <w:rsid w:val="00F27B7F"/>
    <w:rsid w:val="00F27D6A"/>
    <w:rsid w:val="00F30CAC"/>
    <w:rsid w:val="00F3111D"/>
    <w:rsid w:val="00F32270"/>
    <w:rsid w:val="00F32496"/>
    <w:rsid w:val="00F32C8D"/>
    <w:rsid w:val="00F33CF9"/>
    <w:rsid w:val="00F34667"/>
    <w:rsid w:val="00F34DE8"/>
    <w:rsid w:val="00F350A9"/>
    <w:rsid w:val="00F35294"/>
    <w:rsid w:val="00F357AB"/>
    <w:rsid w:val="00F35912"/>
    <w:rsid w:val="00F3632B"/>
    <w:rsid w:val="00F363FA"/>
    <w:rsid w:val="00F4106B"/>
    <w:rsid w:val="00F4286E"/>
    <w:rsid w:val="00F428DE"/>
    <w:rsid w:val="00F42DD0"/>
    <w:rsid w:val="00F42E97"/>
    <w:rsid w:val="00F43D1B"/>
    <w:rsid w:val="00F44265"/>
    <w:rsid w:val="00F44896"/>
    <w:rsid w:val="00F45940"/>
    <w:rsid w:val="00F45C26"/>
    <w:rsid w:val="00F46942"/>
    <w:rsid w:val="00F504B7"/>
    <w:rsid w:val="00F50AEC"/>
    <w:rsid w:val="00F511F6"/>
    <w:rsid w:val="00F519F5"/>
    <w:rsid w:val="00F51B74"/>
    <w:rsid w:val="00F5213F"/>
    <w:rsid w:val="00F52FF6"/>
    <w:rsid w:val="00F539BC"/>
    <w:rsid w:val="00F542D6"/>
    <w:rsid w:val="00F55B21"/>
    <w:rsid w:val="00F55CF4"/>
    <w:rsid w:val="00F56714"/>
    <w:rsid w:val="00F571AE"/>
    <w:rsid w:val="00F60943"/>
    <w:rsid w:val="00F60A8E"/>
    <w:rsid w:val="00F62523"/>
    <w:rsid w:val="00F625C5"/>
    <w:rsid w:val="00F63268"/>
    <w:rsid w:val="00F634FE"/>
    <w:rsid w:val="00F649BC"/>
    <w:rsid w:val="00F64B4E"/>
    <w:rsid w:val="00F64D6B"/>
    <w:rsid w:val="00F650A3"/>
    <w:rsid w:val="00F658E9"/>
    <w:rsid w:val="00F66B2E"/>
    <w:rsid w:val="00F67611"/>
    <w:rsid w:val="00F67A64"/>
    <w:rsid w:val="00F729E5"/>
    <w:rsid w:val="00F7370B"/>
    <w:rsid w:val="00F737BF"/>
    <w:rsid w:val="00F73A57"/>
    <w:rsid w:val="00F73F70"/>
    <w:rsid w:val="00F749FE"/>
    <w:rsid w:val="00F74C44"/>
    <w:rsid w:val="00F75E1F"/>
    <w:rsid w:val="00F76C52"/>
    <w:rsid w:val="00F76EB3"/>
    <w:rsid w:val="00F774F3"/>
    <w:rsid w:val="00F77F06"/>
    <w:rsid w:val="00F80260"/>
    <w:rsid w:val="00F80D20"/>
    <w:rsid w:val="00F816B8"/>
    <w:rsid w:val="00F81855"/>
    <w:rsid w:val="00F818A8"/>
    <w:rsid w:val="00F81B5B"/>
    <w:rsid w:val="00F828F6"/>
    <w:rsid w:val="00F82F94"/>
    <w:rsid w:val="00F8301C"/>
    <w:rsid w:val="00F83208"/>
    <w:rsid w:val="00F8334A"/>
    <w:rsid w:val="00F83503"/>
    <w:rsid w:val="00F84029"/>
    <w:rsid w:val="00F86741"/>
    <w:rsid w:val="00F914E6"/>
    <w:rsid w:val="00F91A21"/>
    <w:rsid w:val="00F91B81"/>
    <w:rsid w:val="00F923E7"/>
    <w:rsid w:val="00F93502"/>
    <w:rsid w:val="00F94239"/>
    <w:rsid w:val="00F942C0"/>
    <w:rsid w:val="00F9440E"/>
    <w:rsid w:val="00F946C3"/>
    <w:rsid w:val="00F97543"/>
    <w:rsid w:val="00F9776C"/>
    <w:rsid w:val="00FA07A5"/>
    <w:rsid w:val="00FA0942"/>
    <w:rsid w:val="00FA2159"/>
    <w:rsid w:val="00FA264C"/>
    <w:rsid w:val="00FA268C"/>
    <w:rsid w:val="00FA2C34"/>
    <w:rsid w:val="00FA3578"/>
    <w:rsid w:val="00FA4130"/>
    <w:rsid w:val="00FA43CA"/>
    <w:rsid w:val="00FA46AE"/>
    <w:rsid w:val="00FA6426"/>
    <w:rsid w:val="00FA70BC"/>
    <w:rsid w:val="00FB01AD"/>
    <w:rsid w:val="00FB02C3"/>
    <w:rsid w:val="00FB0DA5"/>
    <w:rsid w:val="00FB13DD"/>
    <w:rsid w:val="00FB1E38"/>
    <w:rsid w:val="00FB3BE3"/>
    <w:rsid w:val="00FB4750"/>
    <w:rsid w:val="00FB4809"/>
    <w:rsid w:val="00FB5462"/>
    <w:rsid w:val="00FB5A7B"/>
    <w:rsid w:val="00FB67BA"/>
    <w:rsid w:val="00FC0002"/>
    <w:rsid w:val="00FC0624"/>
    <w:rsid w:val="00FC0E9D"/>
    <w:rsid w:val="00FC1D58"/>
    <w:rsid w:val="00FC1EFB"/>
    <w:rsid w:val="00FC2D87"/>
    <w:rsid w:val="00FC3A3E"/>
    <w:rsid w:val="00FC47DA"/>
    <w:rsid w:val="00FC7D4D"/>
    <w:rsid w:val="00FC7E5C"/>
    <w:rsid w:val="00FD05D8"/>
    <w:rsid w:val="00FD0C5D"/>
    <w:rsid w:val="00FD28A4"/>
    <w:rsid w:val="00FD2997"/>
    <w:rsid w:val="00FD4099"/>
    <w:rsid w:val="00FD57E5"/>
    <w:rsid w:val="00FD5898"/>
    <w:rsid w:val="00FD6613"/>
    <w:rsid w:val="00FD6D9C"/>
    <w:rsid w:val="00FD702B"/>
    <w:rsid w:val="00FD72FF"/>
    <w:rsid w:val="00FD7BDA"/>
    <w:rsid w:val="00FE00BB"/>
    <w:rsid w:val="00FE03C6"/>
    <w:rsid w:val="00FE0A82"/>
    <w:rsid w:val="00FE3C3C"/>
    <w:rsid w:val="00FE545D"/>
    <w:rsid w:val="00FE5EB3"/>
    <w:rsid w:val="00FE60ED"/>
    <w:rsid w:val="00FE6707"/>
    <w:rsid w:val="00FE6C59"/>
    <w:rsid w:val="00FE6D2C"/>
    <w:rsid w:val="00FE7C59"/>
    <w:rsid w:val="00FE7EAA"/>
    <w:rsid w:val="00FF145C"/>
    <w:rsid w:val="00FF1710"/>
    <w:rsid w:val="00FF1FEC"/>
    <w:rsid w:val="00FF3544"/>
    <w:rsid w:val="00FF4253"/>
    <w:rsid w:val="00FF4BFB"/>
    <w:rsid w:val="00FF5035"/>
    <w:rsid w:val="00FF63A5"/>
    <w:rsid w:val="00FF6664"/>
    <w:rsid w:val="00FF712A"/>
    <w:rsid w:val="00FF72DD"/>
    <w:rsid w:val="015CB3AC"/>
    <w:rsid w:val="01716898"/>
    <w:rsid w:val="01B5932C"/>
    <w:rsid w:val="01B59525"/>
    <w:rsid w:val="01D8781E"/>
    <w:rsid w:val="0200FDAD"/>
    <w:rsid w:val="02048135"/>
    <w:rsid w:val="023B84FB"/>
    <w:rsid w:val="02A4F46E"/>
    <w:rsid w:val="02D2FFA2"/>
    <w:rsid w:val="02D78196"/>
    <w:rsid w:val="031137AA"/>
    <w:rsid w:val="03126EB9"/>
    <w:rsid w:val="031C70F2"/>
    <w:rsid w:val="0325C6D1"/>
    <w:rsid w:val="034879E8"/>
    <w:rsid w:val="035274D7"/>
    <w:rsid w:val="03AE40FB"/>
    <w:rsid w:val="03C08ADF"/>
    <w:rsid w:val="03F46C36"/>
    <w:rsid w:val="0438CC02"/>
    <w:rsid w:val="04390B15"/>
    <w:rsid w:val="0487552B"/>
    <w:rsid w:val="04939D91"/>
    <w:rsid w:val="04BE3533"/>
    <w:rsid w:val="04F9F84A"/>
    <w:rsid w:val="060A678F"/>
    <w:rsid w:val="064D8979"/>
    <w:rsid w:val="06712FC0"/>
    <w:rsid w:val="06752E2F"/>
    <w:rsid w:val="06A0CE0F"/>
    <w:rsid w:val="06AB79FD"/>
    <w:rsid w:val="06D3211F"/>
    <w:rsid w:val="0705105A"/>
    <w:rsid w:val="071274AA"/>
    <w:rsid w:val="07627EE3"/>
    <w:rsid w:val="077C5736"/>
    <w:rsid w:val="07867C7A"/>
    <w:rsid w:val="079BB020"/>
    <w:rsid w:val="0844EC7E"/>
    <w:rsid w:val="0846CF78"/>
    <w:rsid w:val="084D717C"/>
    <w:rsid w:val="08CF258A"/>
    <w:rsid w:val="08DC895E"/>
    <w:rsid w:val="0913286C"/>
    <w:rsid w:val="096A7CBF"/>
    <w:rsid w:val="09702A2F"/>
    <w:rsid w:val="099DD196"/>
    <w:rsid w:val="0A0D888B"/>
    <w:rsid w:val="0A1F70BB"/>
    <w:rsid w:val="0A787040"/>
    <w:rsid w:val="0A7B4C3D"/>
    <w:rsid w:val="0A8CF8C0"/>
    <w:rsid w:val="0A9F95C5"/>
    <w:rsid w:val="0AA6E208"/>
    <w:rsid w:val="0ACEBE56"/>
    <w:rsid w:val="0AD99184"/>
    <w:rsid w:val="0B118A36"/>
    <w:rsid w:val="0B33B0DF"/>
    <w:rsid w:val="0B65F594"/>
    <w:rsid w:val="0BB2A738"/>
    <w:rsid w:val="0BBBABF4"/>
    <w:rsid w:val="0BFBA156"/>
    <w:rsid w:val="0C0FDCAF"/>
    <w:rsid w:val="0C148EC7"/>
    <w:rsid w:val="0C4352B1"/>
    <w:rsid w:val="0C84738F"/>
    <w:rsid w:val="0C95C399"/>
    <w:rsid w:val="0CC08001"/>
    <w:rsid w:val="0CC3B7A8"/>
    <w:rsid w:val="0CC5B8AB"/>
    <w:rsid w:val="0CD5CB37"/>
    <w:rsid w:val="0CD729E8"/>
    <w:rsid w:val="0D100C6F"/>
    <w:rsid w:val="0D3FCC78"/>
    <w:rsid w:val="0D915447"/>
    <w:rsid w:val="0D975469"/>
    <w:rsid w:val="0DC10382"/>
    <w:rsid w:val="0E76F1C8"/>
    <w:rsid w:val="0EEDDE97"/>
    <w:rsid w:val="0EFFFEA2"/>
    <w:rsid w:val="0FEE879C"/>
    <w:rsid w:val="0FF33C36"/>
    <w:rsid w:val="0FFB9305"/>
    <w:rsid w:val="100E3A35"/>
    <w:rsid w:val="1012F4FA"/>
    <w:rsid w:val="1019181C"/>
    <w:rsid w:val="101CF964"/>
    <w:rsid w:val="1032E58A"/>
    <w:rsid w:val="10C3EC0D"/>
    <w:rsid w:val="10E7FFEA"/>
    <w:rsid w:val="10F710AD"/>
    <w:rsid w:val="11106AE0"/>
    <w:rsid w:val="114969F8"/>
    <w:rsid w:val="1198C42C"/>
    <w:rsid w:val="11D2DCC0"/>
    <w:rsid w:val="1210BE04"/>
    <w:rsid w:val="124610E6"/>
    <w:rsid w:val="129C827E"/>
    <w:rsid w:val="12AFD1AE"/>
    <w:rsid w:val="12C2D2ED"/>
    <w:rsid w:val="1350EEB0"/>
    <w:rsid w:val="136E44F2"/>
    <w:rsid w:val="13947781"/>
    <w:rsid w:val="13A43789"/>
    <w:rsid w:val="13B6630F"/>
    <w:rsid w:val="13C5A5A8"/>
    <w:rsid w:val="13CA9DD6"/>
    <w:rsid w:val="13D7D815"/>
    <w:rsid w:val="13E5AF7A"/>
    <w:rsid w:val="141B51A0"/>
    <w:rsid w:val="14253052"/>
    <w:rsid w:val="14B17B15"/>
    <w:rsid w:val="14BA834A"/>
    <w:rsid w:val="14F2B35E"/>
    <w:rsid w:val="15240BFB"/>
    <w:rsid w:val="15422789"/>
    <w:rsid w:val="154779C3"/>
    <w:rsid w:val="1594CD7A"/>
    <w:rsid w:val="15BBC8FB"/>
    <w:rsid w:val="15D43AF4"/>
    <w:rsid w:val="16013245"/>
    <w:rsid w:val="160B1AFC"/>
    <w:rsid w:val="160F95B5"/>
    <w:rsid w:val="166D734F"/>
    <w:rsid w:val="16C21BFA"/>
    <w:rsid w:val="16F103C1"/>
    <w:rsid w:val="17271CBE"/>
    <w:rsid w:val="1745D2A6"/>
    <w:rsid w:val="175C399C"/>
    <w:rsid w:val="17AC453F"/>
    <w:rsid w:val="17DAF499"/>
    <w:rsid w:val="17DCB689"/>
    <w:rsid w:val="17EEF1BA"/>
    <w:rsid w:val="186A85B2"/>
    <w:rsid w:val="186B3A28"/>
    <w:rsid w:val="193FF644"/>
    <w:rsid w:val="19851F09"/>
    <w:rsid w:val="19A3A42D"/>
    <w:rsid w:val="19DFC878"/>
    <w:rsid w:val="1A8BEF2C"/>
    <w:rsid w:val="1AA976E6"/>
    <w:rsid w:val="1AB278A6"/>
    <w:rsid w:val="1AEAC1F0"/>
    <w:rsid w:val="1B0913A3"/>
    <w:rsid w:val="1BAF75AB"/>
    <w:rsid w:val="1BC7F96F"/>
    <w:rsid w:val="1C1AD97B"/>
    <w:rsid w:val="1C758BD5"/>
    <w:rsid w:val="1C787E7F"/>
    <w:rsid w:val="1C8BC91D"/>
    <w:rsid w:val="1C92C002"/>
    <w:rsid w:val="1CFDF814"/>
    <w:rsid w:val="1D14E521"/>
    <w:rsid w:val="1D1987EE"/>
    <w:rsid w:val="1D3A9CD6"/>
    <w:rsid w:val="1D4F98CB"/>
    <w:rsid w:val="1D5CC278"/>
    <w:rsid w:val="1D5CF0ED"/>
    <w:rsid w:val="1D5D188F"/>
    <w:rsid w:val="1D8D7ABC"/>
    <w:rsid w:val="1DD2E322"/>
    <w:rsid w:val="1DED367C"/>
    <w:rsid w:val="1E1C7FD2"/>
    <w:rsid w:val="1E25A3AA"/>
    <w:rsid w:val="1E475555"/>
    <w:rsid w:val="1E56652D"/>
    <w:rsid w:val="1E9AF084"/>
    <w:rsid w:val="1F0EF927"/>
    <w:rsid w:val="1F197418"/>
    <w:rsid w:val="1F247FA1"/>
    <w:rsid w:val="1F5050C9"/>
    <w:rsid w:val="1FD10D3A"/>
    <w:rsid w:val="2006AF60"/>
    <w:rsid w:val="2025BEC5"/>
    <w:rsid w:val="2030D379"/>
    <w:rsid w:val="2070DCD2"/>
    <w:rsid w:val="208F18E1"/>
    <w:rsid w:val="20AB5685"/>
    <w:rsid w:val="20C1E92C"/>
    <w:rsid w:val="20F470C1"/>
    <w:rsid w:val="2125DC4B"/>
    <w:rsid w:val="2169D85A"/>
    <w:rsid w:val="2184EA64"/>
    <w:rsid w:val="21D53292"/>
    <w:rsid w:val="2226D1AF"/>
    <w:rsid w:val="224C13C2"/>
    <w:rsid w:val="2263295F"/>
    <w:rsid w:val="2276CCB5"/>
    <w:rsid w:val="228A92DB"/>
    <w:rsid w:val="22AE2E2A"/>
    <w:rsid w:val="22B4ED72"/>
    <w:rsid w:val="22C3DB6D"/>
    <w:rsid w:val="23087527"/>
    <w:rsid w:val="230B11BA"/>
    <w:rsid w:val="2333C407"/>
    <w:rsid w:val="23A3F3FE"/>
    <w:rsid w:val="23C40FCC"/>
    <w:rsid w:val="23E1D5EF"/>
    <w:rsid w:val="23E84984"/>
    <w:rsid w:val="24404C4A"/>
    <w:rsid w:val="244A7DA8"/>
    <w:rsid w:val="245D0EF0"/>
    <w:rsid w:val="24807CB8"/>
    <w:rsid w:val="2498544E"/>
    <w:rsid w:val="24DD40A9"/>
    <w:rsid w:val="24F437BA"/>
    <w:rsid w:val="2504449C"/>
    <w:rsid w:val="2593367A"/>
    <w:rsid w:val="2597450C"/>
    <w:rsid w:val="25C73F87"/>
    <w:rsid w:val="2658042D"/>
    <w:rsid w:val="2702473E"/>
    <w:rsid w:val="273489B4"/>
    <w:rsid w:val="278B7458"/>
    <w:rsid w:val="27AAC14D"/>
    <w:rsid w:val="27F18F37"/>
    <w:rsid w:val="28165F5C"/>
    <w:rsid w:val="2850425D"/>
    <w:rsid w:val="287F14D5"/>
    <w:rsid w:val="28970974"/>
    <w:rsid w:val="290A0FD2"/>
    <w:rsid w:val="296E4FE9"/>
    <w:rsid w:val="29CA61F5"/>
    <w:rsid w:val="29F44488"/>
    <w:rsid w:val="2A2BC70E"/>
    <w:rsid w:val="2A3938A7"/>
    <w:rsid w:val="2A55044C"/>
    <w:rsid w:val="2AC97F79"/>
    <w:rsid w:val="2B45E03E"/>
    <w:rsid w:val="2B4CE8FA"/>
    <w:rsid w:val="2B64D772"/>
    <w:rsid w:val="2BCF478C"/>
    <w:rsid w:val="2BD2DE19"/>
    <w:rsid w:val="2C358FD1"/>
    <w:rsid w:val="2C6937BC"/>
    <w:rsid w:val="2C72FEDC"/>
    <w:rsid w:val="2CBDC02D"/>
    <w:rsid w:val="2CC9276C"/>
    <w:rsid w:val="2CCD866D"/>
    <w:rsid w:val="2CCE95DA"/>
    <w:rsid w:val="2CE44E96"/>
    <w:rsid w:val="2D77652E"/>
    <w:rsid w:val="2D9308CF"/>
    <w:rsid w:val="2DACE084"/>
    <w:rsid w:val="2DF2A7EB"/>
    <w:rsid w:val="2E6ABDB6"/>
    <w:rsid w:val="2E91670D"/>
    <w:rsid w:val="2ECA9A45"/>
    <w:rsid w:val="2EF70E3D"/>
    <w:rsid w:val="2F7D3E2F"/>
    <w:rsid w:val="2F93A250"/>
    <w:rsid w:val="2F9A2E15"/>
    <w:rsid w:val="2FBB24E7"/>
    <w:rsid w:val="2FBD2965"/>
    <w:rsid w:val="2FDFBC7C"/>
    <w:rsid w:val="303D3A3B"/>
    <w:rsid w:val="30BE65B8"/>
    <w:rsid w:val="30F5B7EE"/>
    <w:rsid w:val="315ACC5A"/>
    <w:rsid w:val="3171F16D"/>
    <w:rsid w:val="319FDDEA"/>
    <w:rsid w:val="31FDD1A6"/>
    <w:rsid w:val="3251C93D"/>
    <w:rsid w:val="3253BFF6"/>
    <w:rsid w:val="32AEE9EA"/>
    <w:rsid w:val="334DA90C"/>
    <w:rsid w:val="335DE7C4"/>
    <w:rsid w:val="33639E06"/>
    <w:rsid w:val="33730E2F"/>
    <w:rsid w:val="33CFCA1D"/>
    <w:rsid w:val="33DB58AB"/>
    <w:rsid w:val="33FA5A9D"/>
    <w:rsid w:val="3452BE5D"/>
    <w:rsid w:val="3461B69E"/>
    <w:rsid w:val="34A1F2C8"/>
    <w:rsid w:val="34C539DA"/>
    <w:rsid w:val="34CEF04A"/>
    <w:rsid w:val="34DB1A38"/>
    <w:rsid w:val="34F67BE7"/>
    <w:rsid w:val="3517716D"/>
    <w:rsid w:val="35192A9E"/>
    <w:rsid w:val="351EF578"/>
    <w:rsid w:val="354A2183"/>
    <w:rsid w:val="3561C14B"/>
    <w:rsid w:val="3589CD21"/>
    <w:rsid w:val="35A65FBC"/>
    <w:rsid w:val="36331790"/>
    <w:rsid w:val="363A03E9"/>
    <w:rsid w:val="367C2E53"/>
    <w:rsid w:val="36E208A7"/>
    <w:rsid w:val="3712C0EB"/>
    <w:rsid w:val="37185DBF"/>
    <w:rsid w:val="3721D5A8"/>
    <w:rsid w:val="3739809B"/>
    <w:rsid w:val="373B11C2"/>
    <w:rsid w:val="373F7718"/>
    <w:rsid w:val="3746D5EB"/>
    <w:rsid w:val="376A2ECF"/>
    <w:rsid w:val="37731874"/>
    <w:rsid w:val="3781F56B"/>
    <w:rsid w:val="37888130"/>
    <w:rsid w:val="379D209E"/>
    <w:rsid w:val="37E2D27B"/>
    <w:rsid w:val="37EA314E"/>
    <w:rsid w:val="37FFF0DD"/>
    <w:rsid w:val="3830C16F"/>
    <w:rsid w:val="3858621C"/>
    <w:rsid w:val="38A8EF78"/>
    <w:rsid w:val="38BFA547"/>
    <w:rsid w:val="3905F2C8"/>
    <w:rsid w:val="39282D6E"/>
    <w:rsid w:val="394F56D5"/>
    <w:rsid w:val="3973946C"/>
    <w:rsid w:val="39A1C9F5"/>
    <w:rsid w:val="39C4A2BA"/>
    <w:rsid w:val="39D22176"/>
    <w:rsid w:val="3A11E34C"/>
    <w:rsid w:val="3A3A8A26"/>
    <w:rsid w:val="3A3E9CC8"/>
    <w:rsid w:val="3A8C701F"/>
    <w:rsid w:val="3AB24C05"/>
    <w:rsid w:val="3AC9F5A4"/>
    <w:rsid w:val="3ACD1D18"/>
    <w:rsid w:val="3AD6FDB2"/>
    <w:rsid w:val="3AD827EB"/>
    <w:rsid w:val="3B165FF3"/>
    <w:rsid w:val="3B188D8B"/>
    <w:rsid w:val="3B1B1A10"/>
    <w:rsid w:val="3B555824"/>
    <w:rsid w:val="3BABF2BE"/>
    <w:rsid w:val="3BDD4BFA"/>
    <w:rsid w:val="3C26A0C3"/>
    <w:rsid w:val="3C790B34"/>
    <w:rsid w:val="3C82D825"/>
    <w:rsid w:val="3CC8475E"/>
    <w:rsid w:val="3D0C4A40"/>
    <w:rsid w:val="3D260BE6"/>
    <w:rsid w:val="3D2880D7"/>
    <w:rsid w:val="3D384717"/>
    <w:rsid w:val="3D50B207"/>
    <w:rsid w:val="3D5FEB92"/>
    <w:rsid w:val="3D9CFE62"/>
    <w:rsid w:val="3DD61534"/>
    <w:rsid w:val="3DD79FEC"/>
    <w:rsid w:val="3DF92475"/>
    <w:rsid w:val="3E2929DC"/>
    <w:rsid w:val="3E795E65"/>
    <w:rsid w:val="3E998CD4"/>
    <w:rsid w:val="3EFC5116"/>
    <w:rsid w:val="3F1FA666"/>
    <w:rsid w:val="3F306563"/>
    <w:rsid w:val="3F596FB5"/>
    <w:rsid w:val="3F81198E"/>
    <w:rsid w:val="40061EFE"/>
    <w:rsid w:val="40243F89"/>
    <w:rsid w:val="40274D21"/>
    <w:rsid w:val="40500E1B"/>
    <w:rsid w:val="40B5D0C0"/>
    <w:rsid w:val="40BD2F93"/>
    <w:rsid w:val="41357612"/>
    <w:rsid w:val="414B813E"/>
    <w:rsid w:val="4181B1C4"/>
    <w:rsid w:val="41996B5C"/>
    <w:rsid w:val="41BC9AB6"/>
    <w:rsid w:val="41E2CDED"/>
    <w:rsid w:val="4252AB1F"/>
    <w:rsid w:val="42B0AAB4"/>
    <w:rsid w:val="42C63609"/>
    <w:rsid w:val="42E85F1C"/>
    <w:rsid w:val="4323FA91"/>
    <w:rsid w:val="4326F543"/>
    <w:rsid w:val="43548A3D"/>
    <w:rsid w:val="435628BF"/>
    <w:rsid w:val="439428BF"/>
    <w:rsid w:val="43C766F8"/>
    <w:rsid w:val="43FEC0DD"/>
    <w:rsid w:val="444FD514"/>
    <w:rsid w:val="44A8C57C"/>
    <w:rsid w:val="44B707F7"/>
    <w:rsid w:val="44D0104F"/>
    <w:rsid w:val="44EF9CCF"/>
    <w:rsid w:val="455D221C"/>
    <w:rsid w:val="4573EF88"/>
    <w:rsid w:val="45D34761"/>
    <w:rsid w:val="4608C8E6"/>
    <w:rsid w:val="461437AA"/>
    <w:rsid w:val="46175F9C"/>
    <w:rsid w:val="4679B11C"/>
    <w:rsid w:val="467F257E"/>
    <w:rsid w:val="46B79542"/>
    <w:rsid w:val="46D250DE"/>
    <w:rsid w:val="46E3122B"/>
    <w:rsid w:val="4778CAB5"/>
    <w:rsid w:val="47C448F0"/>
    <w:rsid w:val="47E99036"/>
    <w:rsid w:val="4841AE2D"/>
    <w:rsid w:val="4842F4BD"/>
    <w:rsid w:val="48972D4A"/>
    <w:rsid w:val="4930A00F"/>
    <w:rsid w:val="493AF85F"/>
    <w:rsid w:val="494BF5AE"/>
    <w:rsid w:val="495F63FF"/>
    <w:rsid w:val="49829701"/>
    <w:rsid w:val="49D7582E"/>
    <w:rsid w:val="49F7EC80"/>
    <w:rsid w:val="4A0A0A19"/>
    <w:rsid w:val="4A0A5DC1"/>
    <w:rsid w:val="4A74F5A5"/>
    <w:rsid w:val="4AD57C6E"/>
    <w:rsid w:val="4B177E05"/>
    <w:rsid w:val="4B613422"/>
    <w:rsid w:val="4B651F4E"/>
    <w:rsid w:val="4C630B35"/>
    <w:rsid w:val="4CAC7CE7"/>
    <w:rsid w:val="4CE56C4F"/>
    <w:rsid w:val="4D4A53CE"/>
    <w:rsid w:val="4D4E1274"/>
    <w:rsid w:val="4D7D2BDB"/>
    <w:rsid w:val="4DBA33A7"/>
    <w:rsid w:val="4DEE3409"/>
    <w:rsid w:val="4DF5886A"/>
    <w:rsid w:val="4DF6E6A3"/>
    <w:rsid w:val="4E1B9580"/>
    <w:rsid w:val="4E6BA2C8"/>
    <w:rsid w:val="4E8AF67B"/>
    <w:rsid w:val="4E9C2A51"/>
    <w:rsid w:val="4E9FD651"/>
    <w:rsid w:val="4EAF74EF"/>
    <w:rsid w:val="4F0B2170"/>
    <w:rsid w:val="4F2320A8"/>
    <w:rsid w:val="4F3AE373"/>
    <w:rsid w:val="4F442196"/>
    <w:rsid w:val="4F9DBE3E"/>
    <w:rsid w:val="4FD71D20"/>
    <w:rsid w:val="5013F196"/>
    <w:rsid w:val="5023FD7D"/>
    <w:rsid w:val="50B2D82D"/>
    <w:rsid w:val="50CF0ADB"/>
    <w:rsid w:val="50DA480C"/>
    <w:rsid w:val="51094B88"/>
    <w:rsid w:val="511F5A5B"/>
    <w:rsid w:val="515340E6"/>
    <w:rsid w:val="5156D75B"/>
    <w:rsid w:val="51740B48"/>
    <w:rsid w:val="51748FD4"/>
    <w:rsid w:val="517FB8E0"/>
    <w:rsid w:val="523BDD0D"/>
    <w:rsid w:val="5257BD8D"/>
    <w:rsid w:val="526D6AF2"/>
    <w:rsid w:val="527ACE6B"/>
    <w:rsid w:val="52E5B857"/>
    <w:rsid w:val="530F1CE4"/>
    <w:rsid w:val="53B0EB21"/>
    <w:rsid w:val="53C181DD"/>
    <w:rsid w:val="53DB41B2"/>
    <w:rsid w:val="5471BAF2"/>
    <w:rsid w:val="54AB164B"/>
    <w:rsid w:val="54BFC20C"/>
    <w:rsid w:val="54EE5325"/>
    <w:rsid w:val="551CB75D"/>
    <w:rsid w:val="558621DB"/>
    <w:rsid w:val="55AD7AEB"/>
    <w:rsid w:val="55B2BAB6"/>
    <w:rsid w:val="564B1F6E"/>
    <w:rsid w:val="565F8DFB"/>
    <w:rsid w:val="5699334E"/>
    <w:rsid w:val="56A152AA"/>
    <w:rsid w:val="56F2A1FD"/>
    <w:rsid w:val="56F41737"/>
    <w:rsid w:val="58233160"/>
    <w:rsid w:val="58968697"/>
    <w:rsid w:val="5896E98F"/>
    <w:rsid w:val="58B7CE50"/>
    <w:rsid w:val="58BFB975"/>
    <w:rsid w:val="58E45605"/>
    <w:rsid w:val="58F29093"/>
    <w:rsid w:val="590037F9"/>
    <w:rsid w:val="590AECB5"/>
    <w:rsid w:val="596635AD"/>
    <w:rsid w:val="59DC9911"/>
    <w:rsid w:val="5A131C2F"/>
    <w:rsid w:val="5A690AFE"/>
    <w:rsid w:val="5A8DC0F3"/>
    <w:rsid w:val="5A9605EA"/>
    <w:rsid w:val="5ABC44D6"/>
    <w:rsid w:val="5AD3A6CB"/>
    <w:rsid w:val="5AFF1512"/>
    <w:rsid w:val="5B41CDC4"/>
    <w:rsid w:val="5B56341D"/>
    <w:rsid w:val="5B8CE5B0"/>
    <w:rsid w:val="5BE94B87"/>
    <w:rsid w:val="5BEF4B1F"/>
    <w:rsid w:val="5C1ED50E"/>
    <w:rsid w:val="5C278E7C"/>
    <w:rsid w:val="5C3124BD"/>
    <w:rsid w:val="5C66CB04"/>
    <w:rsid w:val="5CB33F2B"/>
    <w:rsid w:val="5CE6695B"/>
    <w:rsid w:val="5CFE8F0E"/>
    <w:rsid w:val="5D3DE550"/>
    <w:rsid w:val="5D4C5558"/>
    <w:rsid w:val="5D881845"/>
    <w:rsid w:val="5DA6B83B"/>
    <w:rsid w:val="5DB03E01"/>
    <w:rsid w:val="5DD0CE45"/>
    <w:rsid w:val="5DDE4140"/>
    <w:rsid w:val="5E2FD782"/>
    <w:rsid w:val="5E4BB802"/>
    <w:rsid w:val="5E8999F3"/>
    <w:rsid w:val="5E8C0EE4"/>
    <w:rsid w:val="5E93C85A"/>
    <w:rsid w:val="5E9866AD"/>
    <w:rsid w:val="5EDC53A8"/>
    <w:rsid w:val="5F035774"/>
    <w:rsid w:val="5F0F87B0"/>
    <w:rsid w:val="5F52DE66"/>
    <w:rsid w:val="5FB627B6"/>
    <w:rsid w:val="5FDB05DC"/>
    <w:rsid w:val="6063EA68"/>
    <w:rsid w:val="608E8A57"/>
    <w:rsid w:val="609CB35C"/>
    <w:rsid w:val="60C139D3"/>
    <w:rsid w:val="610155F7"/>
    <w:rsid w:val="612D4CC2"/>
    <w:rsid w:val="615478DF"/>
    <w:rsid w:val="61724E49"/>
    <w:rsid w:val="6185E700"/>
    <w:rsid w:val="61965CE7"/>
    <w:rsid w:val="61A58377"/>
    <w:rsid w:val="6221EDDC"/>
    <w:rsid w:val="622F1789"/>
    <w:rsid w:val="62614AE4"/>
    <w:rsid w:val="631273B7"/>
    <w:rsid w:val="63628A08"/>
    <w:rsid w:val="63DDFD7B"/>
    <w:rsid w:val="63EB06D6"/>
    <w:rsid w:val="645D4762"/>
    <w:rsid w:val="64DA986A"/>
    <w:rsid w:val="64F51366"/>
    <w:rsid w:val="65223E0F"/>
    <w:rsid w:val="658149B6"/>
    <w:rsid w:val="65844C38"/>
    <w:rsid w:val="65F77806"/>
    <w:rsid w:val="66451D5C"/>
    <w:rsid w:val="66670725"/>
    <w:rsid w:val="66ACBFCE"/>
    <w:rsid w:val="671F9794"/>
    <w:rsid w:val="676163C4"/>
    <w:rsid w:val="6773B678"/>
    <w:rsid w:val="67A1EB1B"/>
    <w:rsid w:val="67BFA604"/>
    <w:rsid w:val="67C16C6C"/>
    <w:rsid w:val="680C91E9"/>
    <w:rsid w:val="683C79FE"/>
    <w:rsid w:val="68492F3B"/>
    <w:rsid w:val="684C5DEA"/>
    <w:rsid w:val="6871348F"/>
    <w:rsid w:val="687300A2"/>
    <w:rsid w:val="68A97644"/>
    <w:rsid w:val="68BECE75"/>
    <w:rsid w:val="68C14ACA"/>
    <w:rsid w:val="68E511B9"/>
    <w:rsid w:val="68EEB708"/>
    <w:rsid w:val="6911F65B"/>
    <w:rsid w:val="69477907"/>
    <w:rsid w:val="695B60D8"/>
    <w:rsid w:val="6965E4F9"/>
    <w:rsid w:val="69EDB670"/>
    <w:rsid w:val="6A0579DB"/>
    <w:rsid w:val="6A448EB3"/>
    <w:rsid w:val="6A7DDCD9"/>
    <w:rsid w:val="6A9501EC"/>
    <w:rsid w:val="6ACF2F2F"/>
    <w:rsid w:val="6ADC618A"/>
    <w:rsid w:val="6B24DBC0"/>
    <w:rsid w:val="6B678F40"/>
    <w:rsid w:val="6B858E9A"/>
    <w:rsid w:val="6BB865B8"/>
    <w:rsid w:val="6C18D184"/>
    <w:rsid w:val="6C5C7A71"/>
    <w:rsid w:val="6D1B1079"/>
    <w:rsid w:val="6D9A5C72"/>
    <w:rsid w:val="6E126049"/>
    <w:rsid w:val="6E249851"/>
    <w:rsid w:val="6E48B89C"/>
    <w:rsid w:val="6EA6B26C"/>
    <w:rsid w:val="6ECE70F3"/>
    <w:rsid w:val="6ED65B43"/>
    <w:rsid w:val="6F31559C"/>
    <w:rsid w:val="6F667930"/>
    <w:rsid w:val="6F676E99"/>
    <w:rsid w:val="6F75E7E4"/>
    <w:rsid w:val="6FBCC1D0"/>
    <w:rsid w:val="6FCD08E2"/>
    <w:rsid w:val="6FE2E940"/>
    <w:rsid w:val="6FE67A94"/>
    <w:rsid w:val="7007C24D"/>
    <w:rsid w:val="700E7FE8"/>
    <w:rsid w:val="701C2EEA"/>
    <w:rsid w:val="702911CF"/>
    <w:rsid w:val="702C880D"/>
    <w:rsid w:val="7062B60C"/>
    <w:rsid w:val="7089A15F"/>
    <w:rsid w:val="7116AFED"/>
    <w:rsid w:val="7150F56B"/>
    <w:rsid w:val="716B0931"/>
    <w:rsid w:val="7179FF98"/>
    <w:rsid w:val="71EFCA2B"/>
    <w:rsid w:val="71F1080D"/>
    <w:rsid w:val="72890286"/>
    <w:rsid w:val="72C45323"/>
    <w:rsid w:val="72D98A09"/>
    <w:rsid w:val="72E20BA1"/>
    <w:rsid w:val="73094A12"/>
    <w:rsid w:val="7337A638"/>
    <w:rsid w:val="733A9C94"/>
    <w:rsid w:val="733BA670"/>
    <w:rsid w:val="7355FABB"/>
    <w:rsid w:val="736B1053"/>
    <w:rsid w:val="73D0A600"/>
    <w:rsid w:val="73D8C70C"/>
    <w:rsid w:val="73E936E5"/>
    <w:rsid w:val="7427EE97"/>
    <w:rsid w:val="744EEAD0"/>
    <w:rsid w:val="745EF494"/>
    <w:rsid w:val="74B1986A"/>
    <w:rsid w:val="74C713F3"/>
    <w:rsid w:val="74E5473D"/>
    <w:rsid w:val="74E7E653"/>
    <w:rsid w:val="75020C21"/>
    <w:rsid w:val="752AB676"/>
    <w:rsid w:val="75495C2C"/>
    <w:rsid w:val="755A37AB"/>
    <w:rsid w:val="755C37A9"/>
    <w:rsid w:val="75A94560"/>
    <w:rsid w:val="75EDE03C"/>
    <w:rsid w:val="7628EA8A"/>
    <w:rsid w:val="76691752"/>
    <w:rsid w:val="76819D8E"/>
    <w:rsid w:val="771F5693"/>
    <w:rsid w:val="7720F6DA"/>
    <w:rsid w:val="7760AE2F"/>
    <w:rsid w:val="77A76B86"/>
    <w:rsid w:val="77C102A9"/>
    <w:rsid w:val="77C813BE"/>
    <w:rsid w:val="77D44898"/>
    <w:rsid w:val="78053AD3"/>
    <w:rsid w:val="78235C3A"/>
    <w:rsid w:val="7845E7CC"/>
    <w:rsid w:val="787C4C3A"/>
    <w:rsid w:val="78D837E2"/>
    <w:rsid w:val="79706832"/>
    <w:rsid w:val="79753197"/>
    <w:rsid w:val="79BA0901"/>
    <w:rsid w:val="79BFD8EF"/>
    <w:rsid w:val="79E458E9"/>
    <w:rsid w:val="79F368B1"/>
    <w:rsid w:val="7A1052FB"/>
    <w:rsid w:val="7A346E29"/>
    <w:rsid w:val="7AB5704E"/>
    <w:rsid w:val="7AFD5478"/>
    <w:rsid w:val="7B1A15F0"/>
    <w:rsid w:val="7B754767"/>
    <w:rsid w:val="7B854BEF"/>
    <w:rsid w:val="7BAAC8EC"/>
    <w:rsid w:val="7BC2C259"/>
    <w:rsid w:val="7BC788B1"/>
    <w:rsid w:val="7BE70907"/>
    <w:rsid w:val="7CAECA97"/>
    <w:rsid w:val="7CBCDC76"/>
    <w:rsid w:val="7D0AD173"/>
    <w:rsid w:val="7D429E39"/>
    <w:rsid w:val="7D4634A6"/>
    <w:rsid w:val="7D55E65C"/>
    <w:rsid w:val="7D8D7FBA"/>
    <w:rsid w:val="7D924224"/>
    <w:rsid w:val="7DE30B4A"/>
    <w:rsid w:val="7E257A33"/>
    <w:rsid w:val="7E4C6160"/>
    <w:rsid w:val="7EB6CDED"/>
    <w:rsid w:val="7F2F1B52"/>
    <w:rsid w:val="7F44A04B"/>
    <w:rsid w:val="7F49628B"/>
    <w:rsid w:val="7F89B29A"/>
    <w:rsid w:val="7FA874D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5E3A5"/>
  <w15:chartTrackingRefBased/>
  <w15:docId w15:val="{7112073A-4D45-4CE5-A2FC-CCE2B258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320"/>
    <w:rPr>
      <w:rFonts w:ascii="Arial" w:hAnsi="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ncyBullets">
    <w:name w:val="Fancy Bullets"/>
    <w:basedOn w:val="ListParagraph"/>
    <w:link w:val="FancyBulletsChar"/>
    <w:qFormat/>
    <w:rsid w:val="00280320"/>
    <w:pPr>
      <w:numPr>
        <w:numId w:val="2"/>
      </w:numPr>
      <w:contextualSpacing w:val="0"/>
    </w:pPr>
    <w:rPr>
      <w:sz w:val="24"/>
    </w:rPr>
  </w:style>
  <w:style w:type="character" w:customStyle="1" w:styleId="FancyBulletsChar">
    <w:name w:val="Fancy Bullets Char"/>
    <w:basedOn w:val="DefaultParagraphFont"/>
    <w:link w:val="FancyBullets"/>
    <w:rsid w:val="00280320"/>
    <w:rPr>
      <w:rFonts w:ascii="Arial" w:hAnsi="Arial"/>
      <w:kern w:val="0"/>
      <w:sz w:val="24"/>
      <w14:ligatures w14:val="none"/>
    </w:rPr>
  </w:style>
  <w:style w:type="paragraph" w:styleId="ListParagraph">
    <w:name w:val="List Paragraph"/>
    <w:basedOn w:val="Normal"/>
    <w:uiPriority w:val="34"/>
    <w:qFormat/>
    <w:rsid w:val="006D4FA2"/>
    <w:pPr>
      <w:ind w:left="720"/>
      <w:contextualSpacing/>
    </w:pPr>
  </w:style>
  <w:style w:type="paragraph" w:styleId="NoSpacing">
    <w:name w:val="No Spacing"/>
    <w:uiPriority w:val="1"/>
    <w:qFormat/>
    <w:rsid w:val="00280320"/>
    <w:pPr>
      <w:spacing w:after="0" w:line="240" w:lineRule="auto"/>
    </w:pPr>
    <w:rPr>
      <w:rFonts w:ascii="Arial" w:hAnsi="Arial"/>
      <w:kern w:val="0"/>
      <w:sz w:val="24"/>
      <w14:ligatures w14:val="none"/>
    </w:rPr>
  </w:style>
  <w:style w:type="paragraph" w:styleId="Header">
    <w:name w:val="header"/>
    <w:basedOn w:val="Normal"/>
    <w:link w:val="HeaderChar"/>
    <w:uiPriority w:val="99"/>
    <w:unhideWhenUsed/>
    <w:rsid w:val="00C14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87C"/>
    <w:rPr>
      <w:rFonts w:ascii="Arial" w:hAnsi="Arial"/>
      <w:kern w:val="0"/>
      <w14:ligatures w14:val="none"/>
    </w:rPr>
  </w:style>
  <w:style w:type="paragraph" w:styleId="Footer">
    <w:name w:val="footer"/>
    <w:basedOn w:val="Normal"/>
    <w:link w:val="FooterChar"/>
    <w:uiPriority w:val="99"/>
    <w:unhideWhenUsed/>
    <w:rsid w:val="00C14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87C"/>
    <w:rPr>
      <w:rFonts w:ascii="Arial" w:hAnsi="Arial"/>
      <w:kern w:val="0"/>
      <w14:ligatures w14:val="none"/>
    </w:rPr>
  </w:style>
  <w:style w:type="character" w:styleId="CommentReference">
    <w:name w:val="annotation reference"/>
    <w:basedOn w:val="DefaultParagraphFont"/>
    <w:uiPriority w:val="99"/>
    <w:semiHidden/>
    <w:unhideWhenUsed/>
    <w:rsid w:val="004D7E4B"/>
    <w:rPr>
      <w:sz w:val="16"/>
      <w:szCs w:val="16"/>
    </w:rPr>
  </w:style>
  <w:style w:type="paragraph" w:styleId="CommentText">
    <w:name w:val="annotation text"/>
    <w:basedOn w:val="Normal"/>
    <w:link w:val="CommentTextChar"/>
    <w:uiPriority w:val="99"/>
    <w:unhideWhenUsed/>
    <w:rsid w:val="004D7E4B"/>
    <w:pPr>
      <w:spacing w:line="240" w:lineRule="auto"/>
    </w:pPr>
    <w:rPr>
      <w:sz w:val="20"/>
      <w:szCs w:val="20"/>
    </w:rPr>
  </w:style>
  <w:style w:type="character" w:customStyle="1" w:styleId="CommentTextChar">
    <w:name w:val="Comment Text Char"/>
    <w:basedOn w:val="DefaultParagraphFont"/>
    <w:link w:val="CommentText"/>
    <w:uiPriority w:val="99"/>
    <w:rsid w:val="004D7E4B"/>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D7E4B"/>
    <w:rPr>
      <w:b/>
      <w:bCs/>
    </w:rPr>
  </w:style>
  <w:style w:type="character" w:customStyle="1" w:styleId="CommentSubjectChar">
    <w:name w:val="Comment Subject Char"/>
    <w:basedOn w:val="CommentTextChar"/>
    <w:link w:val="CommentSubject"/>
    <w:uiPriority w:val="99"/>
    <w:semiHidden/>
    <w:rsid w:val="004D7E4B"/>
    <w:rPr>
      <w:rFonts w:ascii="Arial" w:hAnsi="Arial"/>
      <w:b/>
      <w:bCs/>
      <w:kern w:val="0"/>
      <w:sz w:val="20"/>
      <w:szCs w:val="20"/>
      <w14:ligatures w14:val="none"/>
    </w:rPr>
  </w:style>
  <w:style w:type="paragraph" w:styleId="Revision">
    <w:name w:val="Revision"/>
    <w:hidden/>
    <w:uiPriority w:val="99"/>
    <w:semiHidden/>
    <w:rsid w:val="008B63E1"/>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4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upersededDate xmlns="59efb94c-12f0-4c57-a47a-7fe6519cec00" xsi:nil="true"/>
  </documentManagement>
</p:properties>
</file>

<file path=customXml/item2.xml><?xml version="1.0" encoding="utf-8"?>
<properties xmlns="http://www.imanage.com/work/xmlschema">
  <documentid>ACTIVE!120997625.1</documentid>
  <senderid>TFLEMING</senderid>
  <senderemail>TFLEMING@CSWAN.COM</senderemail>
  <lastmodified>2024-09-05T10:41:00.0000000-04:00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59cfcbc-390d-4ea5-933a-85253ea621ff" ContentTypeId="0x01010048CFD5B4EDE24B4A8220D13FA3C3485A43" PreviousValue="false"/>
</file>

<file path=customXml/item5.xml><?xml version="1.0" encoding="utf-8"?>
<ct:contentTypeSchema xmlns:ct="http://schemas.microsoft.com/office/2006/metadata/contentType" xmlns:ma="http://schemas.microsoft.com/office/2006/metadata/properties/metaAttributes" ct:_="" ma:_="" ma:contentTypeName="C01 - By-Laws" ma:contentTypeID="0x01010048CFD5B4EDE24B4A8220D13FA3C3485A4300D9C580C4EF9C8E4B9BAE0D8F039BBEAB" ma:contentTypeVersion="11" ma:contentTypeDescription="Create a new document." ma:contentTypeScope="" ma:versionID="ffab242e1e88a07ad8325c75647781c0">
  <xsd:schema xmlns:xsd="http://www.w3.org/2001/XMLSchema" xmlns:xs="http://www.w3.org/2001/XMLSchema" xmlns:p="http://schemas.microsoft.com/office/2006/metadata/properties" xmlns:ns2="59efb94c-12f0-4c57-a47a-7fe6519cec00" xmlns:ns3="60f193c1-f6d6-4932-be9c-98ccf6cf9436" xmlns:ns4="201cdc34-38b3-495b-a8a0-8a6f8a9eca5a" targetNamespace="http://schemas.microsoft.com/office/2006/metadata/properties" ma:root="true" ma:fieldsID="2237afcec481f61d009c2bf45bfe1d4a" ns2:_="" ns3:_="" ns4:_="">
    <xsd:import namespace="59efb94c-12f0-4c57-a47a-7fe6519cec00"/>
    <xsd:import namespace="60f193c1-f6d6-4932-be9c-98ccf6cf9436"/>
    <xsd:import namespace="201cdc34-38b3-495b-a8a0-8a6f8a9eca5a"/>
    <xsd:element name="properties">
      <xsd:complexType>
        <xsd:sequence>
          <xsd:element name="documentManagement">
            <xsd:complexType>
              <xsd:all>
                <xsd:element ref="ns2:SupersededDat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fb94c-12f0-4c57-a47a-7fe6519cec00" elementFormDefault="qualified">
    <xsd:import namespace="http://schemas.microsoft.com/office/2006/documentManagement/types"/>
    <xsd:import namespace="http://schemas.microsoft.com/office/infopath/2007/PartnerControls"/>
    <xsd:element name="SupersededDate" ma:index="8" nillable="true" ma:displayName="Superseded Date" ma:internalName="Supersed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f193c1-f6d6-4932-be9c-98ccf6cf94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1cdc34-38b3-495b-a8a0-8a6f8a9eca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4D4F1-8078-4434-A1F2-2FC586DC4C42}">
  <ds:schemaRefs>
    <ds:schemaRef ds:uri="http://schemas.microsoft.com/office/2006/metadata/properties"/>
    <ds:schemaRef ds:uri="http://schemas.microsoft.com/office/infopath/2007/PartnerControls"/>
    <ds:schemaRef ds:uri="59efb94c-12f0-4c57-a47a-7fe6519cec00"/>
  </ds:schemaRefs>
</ds:datastoreItem>
</file>

<file path=customXml/itemProps2.xml><?xml version="1.0" encoding="utf-8"?>
<ds:datastoreItem xmlns:ds="http://schemas.openxmlformats.org/officeDocument/2006/customXml" ds:itemID="{DB74FA4F-A242-4E7A-AB9F-DCD96C4B642C}">
  <ds:schemaRefs>
    <ds:schemaRef ds:uri="http://www.imanage.com/work/xmlschema"/>
  </ds:schemaRefs>
</ds:datastoreItem>
</file>

<file path=customXml/itemProps3.xml><?xml version="1.0" encoding="utf-8"?>
<ds:datastoreItem xmlns:ds="http://schemas.openxmlformats.org/officeDocument/2006/customXml" ds:itemID="{A55DEA10-2ABE-4037-96E6-DB813954DEE4}">
  <ds:schemaRefs>
    <ds:schemaRef ds:uri="http://schemas.microsoft.com/sharepoint/v3/contenttype/forms"/>
  </ds:schemaRefs>
</ds:datastoreItem>
</file>

<file path=customXml/itemProps4.xml><?xml version="1.0" encoding="utf-8"?>
<ds:datastoreItem xmlns:ds="http://schemas.openxmlformats.org/officeDocument/2006/customXml" ds:itemID="{9637DE83-EADB-488A-A2B6-8C6E912A4221}">
  <ds:schemaRefs>
    <ds:schemaRef ds:uri="Microsoft.SharePoint.Taxonomy.ContentTypeSync"/>
  </ds:schemaRefs>
</ds:datastoreItem>
</file>

<file path=customXml/itemProps5.xml><?xml version="1.0" encoding="utf-8"?>
<ds:datastoreItem xmlns:ds="http://schemas.openxmlformats.org/officeDocument/2006/customXml" ds:itemID="{C30116C2-3F78-44BC-91BB-621FAD62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fb94c-12f0-4c57-a47a-7fe6519cec00"/>
    <ds:schemaRef ds:uri="60f193c1-f6d6-4932-be9c-98ccf6cf9436"/>
    <ds:schemaRef ds:uri="201cdc34-38b3-495b-a8a0-8a6f8a9ec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6266BED-F21E-4B95-8EE7-581396CA3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2667</Words>
  <Characters>14404</Characters>
  <Application>Microsoft Office Word</Application>
  <DocSecurity>0</DocSecurity>
  <Lines>277</Lines>
  <Paragraphs>115</Paragraphs>
  <ScaleCrop>false</ScaleCrop>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Harrington</dc:creator>
  <cp:keywords/>
  <dc:description/>
  <cp:lastModifiedBy>Jennifer Russell</cp:lastModifiedBy>
  <cp:revision>2</cp:revision>
  <cp:lastPrinted>2024-12-05T19:27:00Z</cp:lastPrinted>
  <dcterms:created xsi:type="dcterms:W3CDTF">2026-05-28T16:41:00Z</dcterms:created>
  <dcterms:modified xsi:type="dcterms:W3CDTF">2026-05-28T16:41:00Z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0x01010048CFD5B4EDE24B4A8220D13FA3C3485A4300D9C580C4EF9C8E4B9BAE0D8F039BBEAB</vt:lpwstr>
  </property>
</Properties>
</file>